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CD9" w:rsidRPr="00BB2719" w:rsidRDefault="002C7CD9" w:rsidP="002C7CD9">
      <w:pPr>
        <w:widowControl/>
        <w:wordWrap w:val="0"/>
        <w:spacing w:line="360" w:lineRule="auto"/>
        <w:jc w:val="center"/>
        <w:rPr>
          <w:rFonts w:ascii="华文中宋" w:eastAsia="华文中宋" w:hAnsi="华文中宋" w:cs="宋体"/>
          <w:b/>
          <w:color w:val="FF0000"/>
          <w:kern w:val="0"/>
          <w:sz w:val="44"/>
          <w:szCs w:val="44"/>
        </w:rPr>
      </w:pPr>
      <w:r w:rsidRPr="00BB2719">
        <w:rPr>
          <w:rFonts w:ascii="华文中宋" w:eastAsia="华文中宋" w:hAnsi="华文中宋" w:cs="宋体" w:hint="eastAsia"/>
          <w:b/>
          <w:color w:val="FF0000"/>
          <w:kern w:val="0"/>
          <w:sz w:val="44"/>
          <w:szCs w:val="44"/>
        </w:rPr>
        <w:t>广东省信用评估行业自律公约</w:t>
      </w:r>
    </w:p>
    <w:p w:rsidR="002C7CD9" w:rsidRPr="005C0F11" w:rsidRDefault="002C7CD9" w:rsidP="002C7CD9">
      <w:pPr>
        <w:widowControl/>
        <w:wordWrap w:val="0"/>
        <w:spacing w:line="500" w:lineRule="exact"/>
        <w:jc w:val="center"/>
        <w:rPr>
          <w:rFonts w:ascii="仿宋_GB2312" w:eastAsia="仿宋_GB2312" w:hAnsi="宋体" w:cs="宋体"/>
          <w:color w:val="000000" w:themeColor="text1"/>
          <w:kern w:val="0"/>
          <w:sz w:val="32"/>
          <w:szCs w:val="32"/>
        </w:rPr>
      </w:pPr>
    </w:p>
    <w:p w:rsidR="002C7CD9" w:rsidRPr="005C0F11" w:rsidRDefault="002C7CD9" w:rsidP="002C7CD9">
      <w:pPr>
        <w:widowControl/>
        <w:wordWrap w:val="0"/>
        <w:spacing w:line="360" w:lineRule="auto"/>
        <w:jc w:val="center"/>
        <w:rPr>
          <w:rFonts w:ascii="仿宋_GB2312" w:eastAsia="仿宋_GB2312" w:hAnsi="宋体" w:cs="宋体"/>
          <w:color w:val="000000" w:themeColor="text1"/>
          <w:kern w:val="0"/>
          <w:sz w:val="32"/>
          <w:szCs w:val="32"/>
        </w:rPr>
      </w:pPr>
    </w:p>
    <w:p w:rsidR="002C7CD9" w:rsidRPr="005C0F11" w:rsidRDefault="002C7CD9" w:rsidP="002C7CD9">
      <w:pPr>
        <w:widowControl/>
        <w:wordWrap w:val="0"/>
        <w:adjustRightInd w:val="0"/>
        <w:snapToGrid w:val="0"/>
        <w:spacing w:line="360" w:lineRule="auto"/>
        <w:jc w:val="center"/>
        <w:rPr>
          <w:rFonts w:ascii="仿宋_GB2312" w:eastAsia="仿宋_GB2312" w:hAnsi="宋体" w:cs="宋体"/>
          <w:b/>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第一章  总  则</w:t>
      </w:r>
    </w:p>
    <w:p w:rsidR="00DF4D25" w:rsidRPr="005C0F11" w:rsidRDefault="00DF4D25" w:rsidP="002C7CD9">
      <w:pPr>
        <w:widowControl/>
        <w:wordWrap w:val="0"/>
        <w:adjustRightInd w:val="0"/>
        <w:snapToGrid w:val="0"/>
        <w:spacing w:line="360" w:lineRule="auto"/>
        <w:jc w:val="center"/>
        <w:rPr>
          <w:rFonts w:ascii="仿宋_GB2312" w:eastAsia="仿宋_GB2312" w:hAnsi="宋体" w:cs="宋体"/>
          <w:b/>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第一条</w:t>
      </w:r>
      <w:r w:rsidRPr="005C0F11">
        <w:rPr>
          <w:rFonts w:ascii="仿宋_GB2312" w:eastAsia="仿宋_GB2312" w:hAnsi="宋体" w:cs="宋体" w:hint="eastAsia"/>
          <w:color w:val="000000" w:themeColor="text1"/>
          <w:kern w:val="0"/>
          <w:sz w:val="28"/>
          <w:szCs w:val="28"/>
        </w:rPr>
        <w:t xml:space="preserve">  为促进</w:t>
      </w:r>
      <w:r w:rsidR="00B70FFA" w:rsidRPr="005C0F11">
        <w:rPr>
          <w:rFonts w:ascii="仿宋_GB2312" w:eastAsia="仿宋_GB2312" w:hAnsi="宋体" w:cs="宋体" w:hint="eastAsia"/>
          <w:color w:val="000000" w:themeColor="text1"/>
          <w:kern w:val="0"/>
          <w:sz w:val="28"/>
          <w:szCs w:val="28"/>
        </w:rPr>
        <w:t>广东省</w:t>
      </w:r>
      <w:r w:rsidRPr="005C0F11">
        <w:rPr>
          <w:rFonts w:ascii="仿宋_GB2312" w:eastAsia="仿宋_GB2312" w:hAnsi="宋体" w:cs="宋体" w:hint="eastAsia"/>
          <w:color w:val="000000" w:themeColor="text1"/>
          <w:kern w:val="0"/>
          <w:sz w:val="28"/>
          <w:szCs w:val="28"/>
        </w:rPr>
        <w:t>信用评估行业的健康发展，建立并完善以“自我规范，自我管理，自我约束”的行业自律机制，规范行业从业行为，提高行业公信力，根据国家有关法律、法规及广东省的实际情况，制定本公约。</w:t>
      </w: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第二条</w:t>
      </w:r>
      <w:r w:rsidRPr="005C0F11">
        <w:rPr>
          <w:rFonts w:ascii="仿宋_GB2312" w:eastAsia="仿宋_GB2312" w:hAnsi="宋体" w:cs="宋体" w:hint="eastAsia"/>
          <w:color w:val="000000" w:themeColor="text1"/>
          <w:kern w:val="0"/>
          <w:sz w:val="28"/>
          <w:szCs w:val="28"/>
        </w:rPr>
        <w:t xml:space="preserve">  社会信用评估行业自律的基本原则是：独立、客观、公正、诚信、守法。</w:t>
      </w: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第三条</w:t>
      </w:r>
      <w:r w:rsidRPr="005C0F11">
        <w:rPr>
          <w:rFonts w:ascii="仿宋_GB2312" w:eastAsia="仿宋_GB2312" w:hAnsi="宋体" w:cs="宋体" w:hint="eastAsia"/>
          <w:color w:val="000000" w:themeColor="text1"/>
          <w:kern w:val="0"/>
          <w:sz w:val="28"/>
          <w:szCs w:val="28"/>
        </w:rPr>
        <w:t xml:space="preserve">  本公约适用于</w:t>
      </w:r>
      <w:r w:rsidR="00646AA8"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646AA8"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646AA8"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委员会的全体会员单位。从维护全行业整体利益出发，倡议本省范围内非</w:t>
      </w:r>
      <w:r w:rsidR="00646AA8"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646AA8"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646AA8"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委员会会员单位的其他同业机构加入本公约，从而有效推进信用评估行业自律，创造良好的行业发展环境。</w:t>
      </w:r>
    </w:p>
    <w:p w:rsidR="00DF4D25" w:rsidRPr="005C0F11" w:rsidRDefault="00DF4D25" w:rsidP="00DF4D25">
      <w:pPr>
        <w:widowControl/>
        <w:wordWrap w:val="0"/>
        <w:adjustRightInd w:val="0"/>
        <w:snapToGrid w:val="0"/>
        <w:spacing w:line="360" w:lineRule="auto"/>
        <w:ind w:firstLineChars="200" w:firstLine="560"/>
        <w:jc w:val="left"/>
        <w:rPr>
          <w:rFonts w:ascii="仿宋_GB2312" w:eastAsia="仿宋_GB2312" w:hAnsi="宋体" w:cs="宋体"/>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center"/>
        <w:rPr>
          <w:rFonts w:ascii="仿宋_GB2312" w:eastAsia="仿宋_GB2312" w:hAnsi="宋体" w:cs="宋体"/>
          <w:b/>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第二章  自律条款</w:t>
      </w:r>
    </w:p>
    <w:p w:rsidR="00DF4D25" w:rsidRPr="005C0F11" w:rsidRDefault="00DF4D25" w:rsidP="00DF4D25">
      <w:pPr>
        <w:widowControl/>
        <w:wordWrap w:val="0"/>
        <w:adjustRightInd w:val="0"/>
        <w:snapToGrid w:val="0"/>
        <w:spacing w:line="360" w:lineRule="auto"/>
        <w:ind w:firstLineChars="200" w:firstLine="560"/>
        <w:jc w:val="center"/>
        <w:rPr>
          <w:rFonts w:ascii="仿宋_GB2312" w:eastAsia="仿宋_GB2312" w:hAnsi="宋体" w:cs="宋体"/>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第四条</w:t>
      </w:r>
      <w:r w:rsidRPr="005C0F11">
        <w:rPr>
          <w:rFonts w:ascii="仿宋_GB2312" w:eastAsia="仿宋_GB2312" w:hAnsi="仿宋_GB2312" w:cs="宋体" w:hint="eastAsia"/>
          <w:color w:val="000000" w:themeColor="text1"/>
          <w:kern w:val="0"/>
          <w:sz w:val="28"/>
          <w:szCs w:val="28"/>
        </w:rPr>
        <w:t xml:space="preserve"> </w:t>
      </w:r>
      <w:r w:rsidRPr="005C0F11">
        <w:rPr>
          <w:rFonts w:ascii="仿宋_GB2312" w:eastAsia="仿宋_GB2312" w:hAnsi="宋体" w:cs="宋体" w:hint="eastAsia"/>
          <w:color w:val="000000" w:themeColor="text1"/>
          <w:kern w:val="0"/>
          <w:sz w:val="28"/>
          <w:szCs w:val="28"/>
        </w:rPr>
        <w:t xml:space="preserve"> 会员单位应严格遵守国家有关法律、法规及规章制度，自觉接受政府有关部门的监督管理，依法经营，诚实守信，不从事违法违规活动。</w:t>
      </w: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第五条  </w:t>
      </w:r>
      <w:r w:rsidRPr="005C0F11">
        <w:rPr>
          <w:rFonts w:ascii="仿宋_GB2312" w:eastAsia="仿宋_GB2312" w:hAnsi="宋体" w:cs="宋体" w:hint="eastAsia"/>
          <w:color w:val="000000" w:themeColor="text1"/>
          <w:kern w:val="0"/>
          <w:sz w:val="28"/>
          <w:szCs w:val="28"/>
        </w:rPr>
        <w:t>会员单位应以提供高效、优质、规范的专业服务为宗旨，独立、客观、公正、审慎从业，共同建立并维护行业公信力。</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lastRenderedPageBreak/>
        <w:t>第六条</w:t>
      </w:r>
      <w:r w:rsidRPr="005C0F11">
        <w:rPr>
          <w:rFonts w:ascii="仿宋_GB2312" w:eastAsia="仿宋_GB2312" w:hAnsi="仿宋_GB2312" w:cs="宋体" w:hint="eastAsia"/>
          <w:color w:val="000000" w:themeColor="text1"/>
          <w:kern w:val="0"/>
          <w:sz w:val="28"/>
          <w:szCs w:val="28"/>
        </w:rPr>
        <w:t xml:space="preserve"> </w:t>
      </w:r>
      <w:r w:rsidRPr="005C0F11">
        <w:rPr>
          <w:rFonts w:ascii="仿宋_GB2312" w:eastAsia="仿宋_GB2312" w:hAnsi="宋体" w:cs="宋体" w:hint="eastAsia"/>
          <w:color w:val="000000" w:themeColor="text1"/>
          <w:kern w:val="0"/>
          <w:sz w:val="28"/>
          <w:szCs w:val="28"/>
        </w:rPr>
        <w:t xml:space="preserve"> 会员单位应建立建全法人治理结构、信用评估业务质量控制制度和内部管理制度，信用信息档案管理制度、保密措施和安全防范措施，以保证信用评估质量。</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第七条  </w:t>
      </w:r>
      <w:r w:rsidRPr="005C0F11">
        <w:rPr>
          <w:rFonts w:ascii="仿宋_GB2312" w:eastAsia="仿宋_GB2312" w:hAnsi="仿宋_GB2312" w:cs="宋体" w:hint="eastAsia"/>
          <w:color w:val="000000" w:themeColor="text1"/>
          <w:kern w:val="0"/>
          <w:sz w:val="28"/>
          <w:szCs w:val="28"/>
        </w:rPr>
        <w:t>会员单位应依法遵守信用信息保密原则，充分维护社会公众利益及个人与企业的合法权益。</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第八条</w:t>
      </w:r>
      <w:r w:rsidRPr="005C0F11">
        <w:rPr>
          <w:rFonts w:ascii="仿宋_GB2312" w:eastAsia="仿宋_GB2312" w:hAnsi="宋体" w:cs="宋体" w:hint="eastAsia"/>
          <w:color w:val="000000" w:themeColor="text1"/>
          <w:kern w:val="0"/>
          <w:sz w:val="28"/>
          <w:szCs w:val="28"/>
        </w:rPr>
        <w:t xml:space="preserve">  </w:t>
      </w:r>
      <w:r w:rsidRPr="005C0F11">
        <w:rPr>
          <w:rFonts w:ascii="仿宋_GB2312" w:eastAsia="仿宋_GB2312" w:hAnsi="仿宋_GB2312" w:cs="宋体" w:hint="eastAsia"/>
          <w:color w:val="000000" w:themeColor="text1"/>
          <w:kern w:val="0"/>
          <w:sz w:val="28"/>
          <w:szCs w:val="28"/>
        </w:rPr>
        <w:t>会员单位应通过合法途径采集相关信用信息，不得以骗取、窃取、胁迫或者其他不正当手段采集，不得损害个人、企业合法权益，不得妨碍社会公共利益和安全。</w:t>
      </w:r>
    </w:p>
    <w:p w:rsidR="002C7CD9" w:rsidRPr="005C0F11" w:rsidRDefault="002C7CD9" w:rsidP="00DF4D25">
      <w:pPr>
        <w:widowControl/>
        <w:wordWrap w:val="0"/>
        <w:spacing w:line="360" w:lineRule="auto"/>
        <w:ind w:firstLineChars="196" w:firstLine="551"/>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第九条</w:t>
      </w:r>
      <w:r w:rsidRPr="005C0F11">
        <w:rPr>
          <w:rFonts w:ascii="仿宋_GB2312" w:eastAsia="仿宋_GB2312" w:hAnsi="宋体" w:cs="宋体" w:hint="eastAsia"/>
          <w:color w:val="000000" w:themeColor="text1"/>
          <w:kern w:val="0"/>
          <w:sz w:val="28"/>
          <w:szCs w:val="28"/>
        </w:rPr>
        <w:t xml:space="preserve">  </w:t>
      </w:r>
      <w:r w:rsidRPr="005C0F11">
        <w:rPr>
          <w:rFonts w:ascii="仿宋_GB2312" w:eastAsia="仿宋_GB2312" w:hAnsi="仿宋_GB2312" w:cs="宋体" w:hint="eastAsia"/>
          <w:color w:val="000000" w:themeColor="text1"/>
          <w:kern w:val="0"/>
          <w:sz w:val="28"/>
          <w:szCs w:val="28"/>
        </w:rPr>
        <w:t>会员单位不得</w:t>
      </w:r>
      <w:proofErr w:type="gramStart"/>
      <w:r w:rsidRPr="005C0F11">
        <w:rPr>
          <w:rFonts w:ascii="仿宋_GB2312" w:eastAsia="仿宋_GB2312" w:hAnsi="仿宋_GB2312" w:cs="宋体" w:hint="eastAsia"/>
          <w:color w:val="000000" w:themeColor="text1"/>
          <w:kern w:val="0"/>
          <w:sz w:val="28"/>
          <w:szCs w:val="28"/>
        </w:rPr>
        <w:t>应利益</w:t>
      </w:r>
      <w:proofErr w:type="gramEnd"/>
      <w:r w:rsidRPr="005C0F11">
        <w:rPr>
          <w:rFonts w:ascii="仿宋_GB2312" w:eastAsia="仿宋_GB2312" w:hAnsi="仿宋_GB2312" w:cs="宋体" w:hint="eastAsia"/>
          <w:color w:val="000000" w:themeColor="text1"/>
          <w:kern w:val="0"/>
          <w:sz w:val="28"/>
          <w:szCs w:val="28"/>
        </w:rPr>
        <w:t>驱动</w:t>
      </w:r>
      <w:r w:rsidR="00E678AE" w:rsidRPr="005C0F11">
        <w:rPr>
          <w:rFonts w:ascii="仿宋_GB2312" w:eastAsia="仿宋_GB2312" w:hAnsi="仿宋_GB2312" w:cs="宋体" w:hint="eastAsia"/>
          <w:color w:val="000000" w:themeColor="text1"/>
          <w:kern w:val="0"/>
          <w:sz w:val="28"/>
          <w:szCs w:val="28"/>
        </w:rPr>
        <w:t>或以任何理由违背独立、客观、公正的从业标准，不得弄虚作假，不得编纂</w:t>
      </w:r>
      <w:r w:rsidRPr="005C0F11">
        <w:rPr>
          <w:rFonts w:ascii="仿宋_GB2312" w:eastAsia="仿宋_GB2312" w:hAnsi="仿宋_GB2312" w:cs="宋体" w:hint="eastAsia"/>
          <w:color w:val="000000" w:themeColor="text1"/>
          <w:kern w:val="0"/>
          <w:sz w:val="28"/>
          <w:szCs w:val="28"/>
        </w:rPr>
        <w:t>假信息，不得出具假报告，不得出具带有歧义性和误导性的文件和报告，会员单位不得以任何方式影响、干扰其内部从业人员从业过程中的客观、公正性。</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第十条</w:t>
      </w:r>
      <w:r w:rsidRPr="005C0F11">
        <w:rPr>
          <w:rFonts w:ascii="仿宋_GB2312" w:eastAsia="仿宋_GB2312" w:hAnsi="宋体" w:cs="宋体" w:hint="eastAsia"/>
          <w:color w:val="000000" w:themeColor="text1"/>
          <w:kern w:val="0"/>
          <w:sz w:val="28"/>
          <w:szCs w:val="28"/>
        </w:rPr>
        <w:t xml:space="preserve">   </w:t>
      </w:r>
      <w:r w:rsidRPr="005C0F11">
        <w:rPr>
          <w:rFonts w:ascii="仿宋_GB2312" w:eastAsia="仿宋_GB2312" w:hAnsi="仿宋_GB2312" w:cs="宋体" w:hint="eastAsia"/>
          <w:color w:val="000000" w:themeColor="text1"/>
          <w:kern w:val="0"/>
          <w:sz w:val="28"/>
          <w:szCs w:val="28"/>
        </w:rPr>
        <w:t>出于</w:t>
      </w:r>
      <w:r w:rsidRPr="005C0F11">
        <w:rPr>
          <w:rFonts w:ascii="仿宋_GB2312" w:eastAsia="仿宋_GB2312" w:hAnsi="宋体" w:cs="宋体" w:hint="eastAsia"/>
          <w:color w:val="000000" w:themeColor="text1"/>
          <w:kern w:val="0"/>
          <w:sz w:val="28"/>
          <w:szCs w:val="28"/>
        </w:rPr>
        <w:t>维护全行业整体利益，会员单位要使用统一信用报告编号（</w:t>
      </w:r>
      <w:r w:rsidR="00646AA8" w:rsidRPr="005C0F11">
        <w:rPr>
          <w:rFonts w:ascii="Times New Roman" w:eastAsia="仿宋_GB2312" w:hAnsi="Times New Roman" w:cs="Times New Roman"/>
          <w:color w:val="000000" w:themeColor="text1"/>
          <w:kern w:val="0"/>
          <w:sz w:val="28"/>
          <w:szCs w:val="28"/>
        </w:rPr>
        <w:t>G</w:t>
      </w:r>
      <w:r w:rsidR="0032497C" w:rsidRPr="005C0F11">
        <w:rPr>
          <w:rFonts w:ascii="Times New Roman" w:eastAsia="仿宋_GB2312" w:hAnsi="Times New Roman" w:cs="Times New Roman" w:hint="eastAsia"/>
          <w:color w:val="000000" w:themeColor="text1"/>
          <w:kern w:val="0"/>
          <w:sz w:val="28"/>
          <w:szCs w:val="28"/>
        </w:rPr>
        <w:t>DI</w:t>
      </w:r>
      <w:r w:rsidRPr="005C0F11">
        <w:rPr>
          <w:rFonts w:ascii="仿宋_GB2312" w:eastAsia="仿宋_GB2312" w:hAnsi="宋体" w:cs="宋体" w:hint="eastAsia"/>
          <w:color w:val="000000" w:themeColor="text1"/>
          <w:kern w:val="0"/>
          <w:sz w:val="28"/>
          <w:szCs w:val="28"/>
        </w:rPr>
        <w:t>****</w:t>
      </w:r>
      <w:r w:rsidRPr="005C0F11">
        <w:rPr>
          <w:rFonts w:ascii="Times New Roman" w:eastAsia="仿宋_GB2312" w:hAnsi="Times New Roman" w:cs="Times New Roman"/>
          <w:color w:val="000000" w:themeColor="text1"/>
          <w:kern w:val="0"/>
          <w:sz w:val="28"/>
          <w:szCs w:val="28"/>
        </w:rPr>
        <w:t>A</w:t>
      </w:r>
      <w:r w:rsidRPr="005C0F11">
        <w:rPr>
          <w:rFonts w:ascii="仿宋_GB2312" w:eastAsia="仿宋_GB2312" w:hAnsi="宋体" w:cs="宋体" w:hint="eastAsia"/>
          <w:color w:val="000000" w:themeColor="text1"/>
          <w:kern w:val="0"/>
          <w:sz w:val="28"/>
          <w:szCs w:val="28"/>
        </w:rPr>
        <w:t>****），编号具有唯一性。信用报告编号由会员单位提交信用报告编号申请书（附件2），经</w:t>
      </w:r>
      <w:r w:rsidR="001D547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646AA8"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w:t>
      </w:r>
      <w:r w:rsidR="001D547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省企业信用评审委员会办公室审核后，核发信用报告统一编号。</w:t>
      </w:r>
    </w:p>
    <w:p w:rsidR="002C7CD9" w:rsidRPr="005C0F11" w:rsidRDefault="002C7CD9" w:rsidP="005C7AC4">
      <w:pPr>
        <w:widowControl/>
        <w:wordWrap w:val="0"/>
        <w:spacing w:line="360" w:lineRule="auto"/>
        <w:ind w:firstLineChars="200" w:firstLine="560"/>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color w:val="000000" w:themeColor="text1"/>
          <w:kern w:val="0"/>
          <w:sz w:val="28"/>
          <w:szCs w:val="28"/>
        </w:rPr>
        <w:t>要统一使用</w:t>
      </w:r>
      <w:r w:rsidR="00646AA8" w:rsidRPr="005C0F11">
        <w:rPr>
          <w:rFonts w:ascii="仿宋_GB2312" w:eastAsia="仿宋_GB2312" w:hAnsi="宋体" w:cs="宋体" w:hint="eastAsia"/>
          <w:color w:val="000000" w:themeColor="text1"/>
          <w:kern w:val="0"/>
          <w:sz w:val="28"/>
          <w:szCs w:val="28"/>
        </w:rPr>
        <w:t>广东省企业诚信</w:t>
      </w:r>
      <w:r w:rsidRPr="005C0F11">
        <w:rPr>
          <w:rFonts w:ascii="仿宋_GB2312" w:eastAsia="仿宋_GB2312" w:hAnsi="宋体" w:cs="宋体" w:hint="eastAsia"/>
          <w:color w:val="000000" w:themeColor="text1"/>
          <w:kern w:val="0"/>
          <w:sz w:val="28"/>
          <w:szCs w:val="28"/>
        </w:rPr>
        <w:t>建设促进会、</w:t>
      </w:r>
      <w:r w:rsidR="00646AA8"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省企业信用评审委员会办公室监制的信用报告文本（附件1）。会员单位出具的信用报告，需报</w:t>
      </w:r>
      <w:r w:rsidR="006E5F65"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646AA8"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w:t>
      </w:r>
      <w:r w:rsidR="006E5F65"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省企业信用评审委员会办公室备案，在“</w:t>
      </w:r>
      <w:r w:rsidR="006E5F65" w:rsidRPr="005C0F11">
        <w:rPr>
          <w:rFonts w:ascii="仿宋_GB2312" w:eastAsia="仿宋_GB2312" w:hAnsi="宋体" w:cs="宋体" w:hint="eastAsia"/>
          <w:color w:val="000000" w:themeColor="text1"/>
          <w:kern w:val="0"/>
          <w:sz w:val="28"/>
          <w:szCs w:val="28"/>
        </w:rPr>
        <w:t>诚信</w:t>
      </w:r>
      <w:r w:rsidR="00646AA8"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”网对外公告。必要时</w:t>
      </w:r>
      <w:r w:rsidR="006E5F65"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646AA8" w:rsidRPr="005C0F11">
        <w:rPr>
          <w:rFonts w:ascii="仿宋_GB2312" w:eastAsia="仿宋_GB2312" w:hAnsi="宋体" w:cs="宋体" w:hint="eastAsia"/>
          <w:color w:val="000000" w:themeColor="text1"/>
          <w:kern w:val="0"/>
          <w:sz w:val="28"/>
          <w:szCs w:val="28"/>
        </w:rPr>
        <w:t>企业</w:t>
      </w:r>
      <w:r w:rsidR="00646AA8" w:rsidRPr="005C0F11">
        <w:rPr>
          <w:rFonts w:ascii="仿宋_GB2312" w:eastAsia="仿宋_GB2312" w:hAnsi="宋体" w:cs="宋体" w:hint="eastAsia"/>
          <w:color w:val="000000" w:themeColor="text1"/>
          <w:kern w:val="0"/>
          <w:sz w:val="28"/>
          <w:szCs w:val="28"/>
        </w:rPr>
        <w:lastRenderedPageBreak/>
        <w:t>诚信</w:t>
      </w:r>
      <w:r w:rsidRPr="005C0F11">
        <w:rPr>
          <w:rFonts w:ascii="仿宋_GB2312" w:eastAsia="仿宋_GB2312" w:hAnsi="宋体" w:cs="宋体" w:hint="eastAsia"/>
          <w:color w:val="000000" w:themeColor="text1"/>
          <w:kern w:val="0"/>
          <w:sz w:val="28"/>
          <w:szCs w:val="28"/>
        </w:rPr>
        <w:t>建设促进会、</w:t>
      </w:r>
      <w:r w:rsidR="006E5F65"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省企业信用评审委员会办公室可以对会员单位出具的信用报告进行规范性审查。会员单位对其出具的信用报告承担完全法律责任。</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第十一条  </w:t>
      </w:r>
      <w:r w:rsidRPr="005C0F11">
        <w:rPr>
          <w:rFonts w:ascii="仿宋_GB2312" w:eastAsia="仿宋_GB2312" w:hAnsi="仿宋_GB2312" w:cs="宋体" w:hint="eastAsia"/>
          <w:color w:val="000000" w:themeColor="text1"/>
          <w:kern w:val="0"/>
          <w:sz w:val="28"/>
          <w:szCs w:val="28"/>
        </w:rPr>
        <w:t>会员单位不得与被评估单位或其他社会参与主体合谋篡改信用评估资料从而歪曲信用评估结果；不得以委托方的期望结果开展业务，也不得做出任何许愿。</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第十二条  </w:t>
      </w:r>
      <w:r w:rsidRPr="005C0F11">
        <w:rPr>
          <w:rFonts w:ascii="仿宋_GB2312" w:eastAsia="仿宋_GB2312" w:hAnsi="仿宋_GB2312" w:cs="宋体" w:hint="eastAsia"/>
          <w:color w:val="000000" w:themeColor="text1"/>
          <w:kern w:val="0"/>
          <w:sz w:val="28"/>
          <w:szCs w:val="28"/>
        </w:rPr>
        <w:t>会员单位不得利用从业过程中知悉的商业秘密为己方或其他方谋取不正当利益。</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第十三条  </w:t>
      </w:r>
      <w:r w:rsidRPr="005C0F11">
        <w:rPr>
          <w:rFonts w:ascii="仿宋_GB2312" w:eastAsia="仿宋_GB2312" w:hAnsi="仿宋_GB2312" w:cs="宋体" w:hint="eastAsia"/>
          <w:color w:val="000000" w:themeColor="text1"/>
          <w:kern w:val="0"/>
          <w:sz w:val="28"/>
          <w:szCs w:val="28"/>
        </w:rPr>
        <w:t>会员单位与被评估单位存在资产关联或其他利害关系，可能影响信用评估公正性的，会员单位须进行回避，不得提供有关该单位的信用评估报告。</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第十四条  </w:t>
      </w:r>
      <w:r w:rsidRPr="005C0F11">
        <w:rPr>
          <w:rFonts w:ascii="仿宋_GB2312" w:eastAsia="仿宋_GB2312" w:hAnsi="仿宋_GB2312" w:cs="宋体" w:hint="eastAsia"/>
          <w:color w:val="000000" w:themeColor="text1"/>
          <w:kern w:val="0"/>
          <w:sz w:val="28"/>
          <w:szCs w:val="28"/>
        </w:rPr>
        <w:t>会员单位</w:t>
      </w:r>
      <w:r w:rsidRPr="005C0F11">
        <w:rPr>
          <w:rFonts w:ascii="仿宋_GB2312" w:eastAsia="仿宋_GB2312" w:hAnsi="宋体" w:cs="宋体" w:hint="eastAsia"/>
          <w:color w:val="000000" w:themeColor="text1"/>
          <w:kern w:val="0"/>
          <w:sz w:val="28"/>
          <w:szCs w:val="28"/>
        </w:rPr>
        <w:t>信用评估收费标准须向委托方公示。在</w:t>
      </w:r>
      <w:proofErr w:type="gramStart"/>
      <w:r w:rsidR="00E60B14"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仿宋_GB2312" w:cs="宋体" w:hint="eastAsia"/>
          <w:color w:val="000000" w:themeColor="text1"/>
          <w:kern w:val="0"/>
          <w:sz w:val="28"/>
          <w:szCs w:val="28"/>
        </w:rPr>
        <w:t>省</w:t>
      </w:r>
      <w:r w:rsidR="00EF4A53" w:rsidRPr="005C0F11">
        <w:rPr>
          <w:rFonts w:ascii="仿宋_GB2312" w:eastAsia="仿宋_GB2312" w:hAnsi="仿宋_GB2312" w:cs="宋体" w:hint="eastAsia"/>
          <w:color w:val="000000" w:themeColor="text1"/>
          <w:kern w:val="0"/>
          <w:sz w:val="28"/>
          <w:szCs w:val="28"/>
        </w:rPr>
        <w:t>发改委</w:t>
      </w:r>
      <w:proofErr w:type="gramEnd"/>
      <w:r w:rsidRPr="005C0F11">
        <w:rPr>
          <w:rFonts w:ascii="仿宋_GB2312" w:eastAsia="仿宋_GB2312" w:hAnsi="仿宋_GB2312" w:cs="宋体" w:hint="eastAsia"/>
          <w:color w:val="000000" w:themeColor="text1"/>
          <w:kern w:val="0"/>
          <w:sz w:val="28"/>
          <w:szCs w:val="28"/>
        </w:rPr>
        <w:t>出台信用评估业务收费指导价格前，会员单位应参照</w:t>
      </w:r>
      <w:r w:rsidRPr="005C0F11">
        <w:rPr>
          <w:rFonts w:ascii="仿宋_GB2312" w:eastAsia="仿宋_GB2312" w:hAnsi="宋体" w:cs="宋体" w:hint="eastAsia"/>
          <w:color w:val="000000" w:themeColor="text1"/>
          <w:kern w:val="0"/>
          <w:sz w:val="28"/>
          <w:szCs w:val="28"/>
        </w:rPr>
        <w:t>本公约收费约定（附件3），不得过高或过低收取费用，不得恶意压价、抬价，坚决杜绝欺诈行为，自觉维护行业的合法权益。</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第十五条  </w:t>
      </w:r>
      <w:r w:rsidRPr="005C0F11">
        <w:rPr>
          <w:rFonts w:ascii="仿宋_GB2312" w:eastAsia="仿宋_GB2312" w:hAnsi="仿宋_GB2312" w:cs="宋体" w:hint="eastAsia"/>
          <w:color w:val="000000" w:themeColor="text1"/>
          <w:kern w:val="0"/>
          <w:sz w:val="28"/>
          <w:szCs w:val="28"/>
        </w:rPr>
        <w:t>会员单位不得向委托方及其他相关当事方额外索取或接受约定服务费之外的任何利益。</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第十六条  </w:t>
      </w:r>
      <w:r w:rsidRPr="005C0F11">
        <w:rPr>
          <w:rFonts w:ascii="仿宋_GB2312" w:eastAsia="仿宋_GB2312" w:hAnsi="宋体" w:cs="宋体" w:hint="eastAsia"/>
          <w:color w:val="000000" w:themeColor="text1"/>
          <w:kern w:val="0"/>
          <w:sz w:val="28"/>
          <w:szCs w:val="28"/>
        </w:rPr>
        <w:t>会员单位积极配合</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w:t>
      </w:r>
      <w:r w:rsidR="00E60B14"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省企业信用评审委员会办公室对从业人员要定期进行岗位业务培训，建立培训档案，</w:t>
      </w:r>
      <w:r w:rsidRPr="005C0F11">
        <w:rPr>
          <w:rFonts w:ascii="仿宋_GB2312" w:eastAsia="仿宋_GB2312" w:hAnsi="仿宋_GB2312" w:cs="宋体" w:hint="eastAsia"/>
          <w:color w:val="000000" w:themeColor="text1"/>
          <w:kern w:val="0"/>
          <w:sz w:val="28"/>
          <w:szCs w:val="28"/>
        </w:rPr>
        <w:t>不断提高从业人员专业技能，并充分保护其合法权益。</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lastRenderedPageBreak/>
        <w:t>第十七条</w:t>
      </w:r>
      <w:r w:rsidRPr="005C0F11">
        <w:rPr>
          <w:rFonts w:ascii="仿宋_GB2312" w:eastAsia="仿宋_GB2312" w:hAnsi="宋体" w:cs="宋体" w:hint="eastAsia"/>
          <w:color w:val="000000" w:themeColor="text1"/>
          <w:kern w:val="0"/>
          <w:sz w:val="28"/>
          <w:szCs w:val="28"/>
        </w:rPr>
        <w:t xml:space="preserve">  </w:t>
      </w:r>
      <w:r w:rsidRPr="005C0F11">
        <w:rPr>
          <w:rFonts w:ascii="仿宋_GB2312" w:eastAsia="仿宋_GB2312" w:hAnsi="仿宋_GB2312" w:cs="宋体" w:hint="eastAsia"/>
          <w:color w:val="000000" w:themeColor="text1"/>
          <w:kern w:val="0"/>
          <w:sz w:val="28"/>
          <w:szCs w:val="28"/>
        </w:rPr>
        <w:t>会员单位应充分尊重同业机构的知识产权与商业秘密，不得以不正当手段获取同业机构商业秘密、挖掘相关人才。</w:t>
      </w:r>
      <w:r w:rsidRPr="005C0F11">
        <w:rPr>
          <w:rFonts w:ascii="仿宋_GB2312" w:eastAsia="仿宋_GB2312" w:hAnsi="宋体" w:cs="宋体" w:hint="eastAsia"/>
          <w:color w:val="000000" w:themeColor="text1"/>
          <w:kern w:val="0"/>
          <w:sz w:val="28"/>
          <w:szCs w:val="28"/>
        </w:rPr>
        <w:t>未经评估人员所在单位同意，</w:t>
      </w:r>
      <w:r w:rsidRPr="005C0F11">
        <w:rPr>
          <w:rFonts w:ascii="仿宋_GB2312" w:eastAsia="仿宋_GB2312" w:hAnsi="仿宋_GB2312" w:cs="宋体" w:hint="eastAsia"/>
          <w:color w:val="000000" w:themeColor="text1"/>
          <w:kern w:val="0"/>
          <w:sz w:val="28"/>
          <w:szCs w:val="28"/>
        </w:rPr>
        <w:t>会员单位</w:t>
      </w:r>
      <w:r w:rsidRPr="005C0F11">
        <w:rPr>
          <w:rFonts w:ascii="仿宋_GB2312" w:eastAsia="仿宋_GB2312" w:hAnsi="宋体" w:cs="宋体" w:hint="eastAsia"/>
          <w:color w:val="000000" w:themeColor="text1"/>
          <w:kern w:val="0"/>
          <w:sz w:val="28"/>
          <w:szCs w:val="28"/>
        </w:rPr>
        <w:t>不得接收、聘用尚未解除劳动合同的从业人员。</w:t>
      </w:r>
    </w:p>
    <w:p w:rsidR="002C7CD9" w:rsidRPr="005C0F11" w:rsidRDefault="002C7CD9" w:rsidP="00DF4D25">
      <w:pPr>
        <w:widowControl/>
        <w:wordWrap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第十八条  </w:t>
      </w:r>
      <w:r w:rsidRPr="005C0F11">
        <w:rPr>
          <w:rFonts w:ascii="仿宋_GB2312" w:eastAsia="仿宋_GB2312" w:hAnsi="仿宋_GB2312" w:cs="宋体" w:hint="eastAsia"/>
          <w:color w:val="000000" w:themeColor="text1"/>
          <w:kern w:val="0"/>
          <w:sz w:val="28"/>
          <w:szCs w:val="28"/>
        </w:rPr>
        <w:t>会员单位应互尊互助，加强合作与交流，推动业务创新与制度创新，共同提高行业服务水准，共同维护行业声誉。</w:t>
      </w: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仿宋_GB2312"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第十九条 </w:t>
      </w:r>
      <w:r w:rsidRPr="005C0F11">
        <w:rPr>
          <w:rFonts w:ascii="仿宋_GB2312" w:eastAsia="仿宋_GB2312" w:hAnsi="仿宋_GB2312" w:cs="宋体" w:hint="eastAsia"/>
          <w:color w:val="000000" w:themeColor="text1"/>
          <w:kern w:val="0"/>
          <w:sz w:val="28"/>
          <w:szCs w:val="28"/>
        </w:rPr>
        <w:t xml:space="preserve"> 鼓励单位之间开展合法、公平、有序的竞争，以提高信用评估机构的服务质量和风险控制水平。反对采用不正当手段进行行业内竞争： </w:t>
      </w:r>
    </w:p>
    <w:p w:rsidR="002C7CD9" w:rsidRPr="005C0F11" w:rsidRDefault="002C7CD9" w:rsidP="005C7AC4">
      <w:pPr>
        <w:widowControl/>
        <w:wordWrap w:val="0"/>
        <w:adjustRightInd w:val="0"/>
        <w:snapToGrid w:val="0"/>
        <w:spacing w:line="360" w:lineRule="auto"/>
        <w:ind w:firstLineChars="200" w:firstLine="560"/>
        <w:jc w:val="left"/>
        <w:rPr>
          <w:rFonts w:ascii="仿宋_GB2312" w:eastAsia="仿宋_GB2312" w:hAnsi="仿宋_GB2312" w:cs="宋体"/>
          <w:color w:val="000000" w:themeColor="text1"/>
          <w:kern w:val="0"/>
          <w:sz w:val="28"/>
          <w:szCs w:val="28"/>
        </w:rPr>
      </w:pPr>
      <w:r w:rsidRPr="005C0F11">
        <w:rPr>
          <w:rFonts w:ascii="仿宋_GB2312" w:eastAsia="仿宋_GB2312" w:hAnsi="仿宋_GB2312" w:cs="宋体" w:hint="eastAsia"/>
          <w:color w:val="000000" w:themeColor="text1"/>
          <w:kern w:val="0"/>
          <w:sz w:val="28"/>
          <w:szCs w:val="28"/>
        </w:rPr>
        <w:t>1．以贬低、毁损同行声誉的方式，招揽业务；</w:t>
      </w:r>
    </w:p>
    <w:p w:rsidR="002C7CD9" w:rsidRPr="005C0F11" w:rsidRDefault="002C7CD9" w:rsidP="005C7AC4">
      <w:pPr>
        <w:widowControl/>
        <w:wordWrap w:val="0"/>
        <w:adjustRightInd w:val="0"/>
        <w:snapToGrid w:val="0"/>
        <w:spacing w:line="360" w:lineRule="auto"/>
        <w:ind w:firstLineChars="200" w:firstLine="560"/>
        <w:jc w:val="left"/>
        <w:rPr>
          <w:rFonts w:ascii="仿宋_GB2312" w:eastAsia="仿宋_GB2312" w:hAnsi="仿宋_GB2312" w:cs="宋体"/>
          <w:color w:val="000000" w:themeColor="text1"/>
          <w:kern w:val="0"/>
          <w:sz w:val="28"/>
          <w:szCs w:val="28"/>
        </w:rPr>
      </w:pPr>
      <w:r w:rsidRPr="005C0F11">
        <w:rPr>
          <w:rFonts w:ascii="仿宋_GB2312" w:eastAsia="仿宋_GB2312" w:hAnsi="仿宋_GB2312" w:cs="宋体" w:hint="eastAsia"/>
          <w:color w:val="000000" w:themeColor="text1"/>
          <w:kern w:val="0"/>
          <w:sz w:val="28"/>
          <w:szCs w:val="28"/>
        </w:rPr>
        <w:t xml:space="preserve">2．在公共场合及媒体对自身能力进行过度或不实宣传，捏造事实以招揽业务； </w:t>
      </w:r>
    </w:p>
    <w:p w:rsidR="002C7CD9" w:rsidRPr="005C0F11" w:rsidRDefault="002C7CD9" w:rsidP="005C7AC4">
      <w:pPr>
        <w:widowControl/>
        <w:wordWrap w:val="0"/>
        <w:adjustRightInd w:val="0"/>
        <w:snapToGrid w:val="0"/>
        <w:spacing w:line="360" w:lineRule="auto"/>
        <w:ind w:firstLineChars="200" w:firstLine="560"/>
        <w:jc w:val="left"/>
        <w:rPr>
          <w:rFonts w:ascii="仿宋_GB2312" w:eastAsia="仿宋_GB2312" w:hAnsi="仿宋_GB2312" w:cs="宋体"/>
          <w:color w:val="000000" w:themeColor="text1"/>
          <w:kern w:val="0"/>
          <w:sz w:val="28"/>
          <w:szCs w:val="28"/>
        </w:rPr>
      </w:pPr>
      <w:r w:rsidRPr="005C0F11">
        <w:rPr>
          <w:rFonts w:ascii="仿宋_GB2312" w:eastAsia="仿宋_GB2312" w:hAnsi="仿宋_GB2312" w:cs="宋体" w:hint="eastAsia"/>
          <w:color w:val="000000" w:themeColor="text1"/>
          <w:kern w:val="0"/>
          <w:sz w:val="28"/>
          <w:szCs w:val="28"/>
        </w:rPr>
        <w:t xml:space="preserve">3．采用强迫、欺诈、利诱等不当方式招揽业务； </w:t>
      </w:r>
    </w:p>
    <w:p w:rsidR="002C7CD9" w:rsidRPr="005C0F11" w:rsidRDefault="002C7CD9" w:rsidP="005C7AC4">
      <w:pPr>
        <w:widowControl/>
        <w:wordWrap w:val="0"/>
        <w:adjustRightInd w:val="0"/>
        <w:snapToGrid w:val="0"/>
        <w:spacing w:line="360" w:lineRule="auto"/>
        <w:ind w:firstLineChars="200" w:firstLine="560"/>
        <w:jc w:val="left"/>
        <w:rPr>
          <w:rFonts w:ascii="仿宋_GB2312" w:eastAsia="仿宋_GB2312" w:hAnsi="仿宋_GB2312" w:cs="宋体"/>
          <w:color w:val="000000" w:themeColor="text1"/>
          <w:kern w:val="0"/>
          <w:sz w:val="28"/>
          <w:szCs w:val="28"/>
        </w:rPr>
      </w:pPr>
      <w:r w:rsidRPr="005C0F11">
        <w:rPr>
          <w:rFonts w:ascii="仿宋_GB2312" w:eastAsia="仿宋_GB2312" w:hAnsi="仿宋_GB2312" w:cs="宋体" w:hint="eastAsia"/>
          <w:color w:val="000000" w:themeColor="text1"/>
          <w:kern w:val="0"/>
          <w:sz w:val="28"/>
          <w:szCs w:val="28"/>
        </w:rPr>
        <w:t xml:space="preserve">4．以行贿等不正当方式进行政府公关以获得政府资源； </w:t>
      </w:r>
    </w:p>
    <w:p w:rsidR="002C7CD9" w:rsidRPr="005C0F11" w:rsidRDefault="002C7CD9" w:rsidP="005C7AC4">
      <w:pPr>
        <w:widowControl/>
        <w:wordWrap w:val="0"/>
        <w:adjustRightInd w:val="0"/>
        <w:snapToGrid w:val="0"/>
        <w:spacing w:line="360" w:lineRule="auto"/>
        <w:ind w:firstLineChars="200" w:firstLine="560"/>
        <w:jc w:val="left"/>
        <w:rPr>
          <w:rFonts w:ascii="仿宋_GB2312" w:eastAsia="仿宋_GB2312" w:hAnsi="仿宋_GB2312" w:cs="宋体"/>
          <w:color w:val="000000" w:themeColor="text1"/>
          <w:kern w:val="0"/>
          <w:sz w:val="28"/>
          <w:szCs w:val="28"/>
        </w:rPr>
      </w:pPr>
      <w:r w:rsidRPr="005C0F11">
        <w:rPr>
          <w:rFonts w:ascii="仿宋_GB2312" w:eastAsia="仿宋_GB2312" w:hAnsi="仿宋_GB2312" w:cs="宋体" w:hint="eastAsia"/>
          <w:color w:val="000000" w:themeColor="text1"/>
          <w:kern w:val="0"/>
          <w:sz w:val="28"/>
          <w:szCs w:val="28"/>
        </w:rPr>
        <w:t xml:space="preserve">5．进行恶意价格竞争； </w:t>
      </w:r>
    </w:p>
    <w:p w:rsidR="002C7CD9" w:rsidRPr="005C0F11" w:rsidRDefault="002C7CD9" w:rsidP="005C7AC4">
      <w:pPr>
        <w:widowControl/>
        <w:wordWrap w:val="0"/>
        <w:adjustRightInd w:val="0"/>
        <w:snapToGrid w:val="0"/>
        <w:spacing w:line="360" w:lineRule="auto"/>
        <w:ind w:firstLineChars="196" w:firstLine="549"/>
        <w:jc w:val="left"/>
        <w:rPr>
          <w:rFonts w:ascii="仿宋_GB2312" w:eastAsia="仿宋_GB2312" w:hAnsi="仿宋_GB2312" w:cs="宋体"/>
          <w:color w:val="000000" w:themeColor="text1"/>
          <w:kern w:val="0"/>
          <w:sz w:val="28"/>
          <w:szCs w:val="28"/>
        </w:rPr>
      </w:pPr>
      <w:r w:rsidRPr="005C0F11">
        <w:rPr>
          <w:rFonts w:ascii="仿宋_GB2312" w:eastAsia="仿宋_GB2312" w:hAnsi="仿宋_GB2312" w:cs="宋体" w:hint="eastAsia"/>
          <w:color w:val="000000" w:themeColor="text1"/>
          <w:kern w:val="0"/>
          <w:sz w:val="28"/>
          <w:szCs w:val="28"/>
        </w:rPr>
        <w:t xml:space="preserve">6．其它不正当竞争手段。 </w:t>
      </w:r>
    </w:p>
    <w:p w:rsidR="002C7CD9" w:rsidRPr="005C0F11" w:rsidRDefault="002C7CD9" w:rsidP="00DF4D25">
      <w:pPr>
        <w:widowControl/>
        <w:wordWrap w:val="0"/>
        <w:adjustRightInd w:val="0"/>
        <w:snapToGrid w:val="0"/>
        <w:spacing w:line="360" w:lineRule="auto"/>
        <w:ind w:firstLineChars="196" w:firstLine="551"/>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 xml:space="preserve">第二十条  </w:t>
      </w:r>
      <w:r w:rsidRPr="005C0F11">
        <w:rPr>
          <w:rFonts w:ascii="仿宋_GB2312" w:eastAsia="仿宋_GB2312" w:hAnsi="宋体" w:cs="宋体" w:hint="eastAsia"/>
          <w:color w:val="000000" w:themeColor="text1"/>
          <w:kern w:val="0"/>
          <w:sz w:val="28"/>
          <w:szCs w:val="28"/>
        </w:rPr>
        <w:t>会员单位不得在省辖市、县（市）区、设立分公司。</w:t>
      </w:r>
    </w:p>
    <w:p w:rsidR="00DF4D25" w:rsidRPr="005C0F11" w:rsidRDefault="00DF4D25" w:rsidP="00DF4D25">
      <w:pPr>
        <w:widowControl/>
        <w:wordWrap w:val="0"/>
        <w:adjustRightInd w:val="0"/>
        <w:snapToGrid w:val="0"/>
        <w:spacing w:line="360" w:lineRule="auto"/>
        <w:ind w:firstLineChars="196" w:firstLine="549"/>
        <w:jc w:val="left"/>
        <w:rPr>
          <w:rFonts w:ascii="仿宋_GB2312" w:eastAsia="仿宋_GB2312" w:hAnsi="仿宋_GB2312" w:cs="宋体"/>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center"/>
        <w:rPr>
          <w:rFonts w:ascii="仿宋_GB2312" w:eastAsia="仿宋_GB2312" w:hAnsi="宋体" w:cs="宋体"/>
          <w:b/>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第三章</w:t>
      </w:r>
      <w:r w:rsidRPr="005C0F11">
        <w:rPr>
          <w:rFonts w:ascii="仿宋_GB2312" w:eastAsia="仿宋_GB2312" w:hAnsi="宋体" w:cs="宋体" w:hint="eastAsia"/>
          <w:b/>
          <w:color w:val="000000" w:themeColor="text1"/>
          <w:kern w:val="0"/>
          <w:sz w:val="28"/>
          <w:szCs w:val="28"/>
        </w:rPr>
        <w:t> </w:t>
      </w:r>
      <w:r w:rsidRPr="005C0F11">
        <w:rPr>
          <w:rFonts w:ascii="仿宋_GB2312" w:eastAsia="仿宋_GB2312" w:hAnsi="宋体" w:cs="宋体" w:hint="eastAsia"/>
          <w:b/>
          <w:color w:val="000000" w:themeColor="text1"/>
          <w:kern w:val="0"/>
          <w:sz w:val="28"/>
          <w:szCs w:val="28"/>
        </w:rPr>
        <w:t xml:space="preserve"> 公约的执行与监督</w:t>
      </w:r>
    </w:p>
    <w:p w:rsidR="00DF4D25" w:rsidRPr="005C0F11" w:rsidRDefault="00DF4D25" w:rsidP="00DF4D25">
      <w:pPr>
        <w:widowControl/>
        <w:wordWrap w:val="0"/>
        <w:adjustRightInd w:val="0"/>
        <w:snapToGrid w:val="0"/>
        <w:spacing w:line="360" w:lineRule="auto"/>
        <w:ind w:firstLineChars="200" w:firstLine="562"/>
        <w:jc w:val="center"/>
        <w:rPr>
          <w:rFonts w:ascii="仿宋_GB2312" w:eastAsia="仿宋_GB2312" w:hAnsi="宋体" w:cs="宋体"/>
          <w:b/>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第二十一条</w:t>
      </w:r>
      <w:r w:rsidRPr="005C0F11">
        <w:rPr>
          <w:rFonts w:ascii="仿宋_GB2312" w:eastAsia="仿宋_GB2312" w:hAnsi="宋体" w:cs="宋体" w:hint="eastAsia"/>
          <w:color w:val="000000" w:themeColor="text1"/>
          <w:kern w:val="0"/>
          <w:sz w:val="28"/>
          <w:szCs w:val="28"/>
        </w:rPr>
        <w:t> </w:t>
      </w:r>
      <w:r w:rsidRPr="005C0F11">
        <w:rPr>
          <w:rFonts w:ascii="仿宋_GB2312" w:eastAsia="仿宋_GB2312" w:hAnsi="宋体" w:cs="宋体" w:hint="eastAsia"/>
          <w:color w:val="000000" w:themeColor="text1"/>
          <w:kern w:val="0"/>
          <w:sz w:val="28"/>
          <w:szCs w:val="28"/>
        </w:rPr>
        <w:t xml:space="preserve"> </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委员会负责监督实施本公约，负责向会员单位传递行业管理的法规、政策及行业自律信息，维护会员单位的正当利益，并对会员单位遵守本公约的情况进行检查督促和指导。</w:t>
      </w: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lastRenderedPageBreak/>
        <w:t>第二十二条</w:t>
      </w:r>
      <w:r w:rsidRPr="005C0F11">
        <w:rPr>
          <w:rFonts w:ascii="仿宋_GB2312" w:eastAsia="仿宋_GB2312" w:hAnsi="宋体" w:cs="宋体" w:hint="eastAsia"/>
          <w:color w:val="000000" w:themeColor="text1"/>
          <w:kern w:val="0"/>
          <w:sz w:val="28"/>
          <w:szCs w:val="28"/>
        </w:rPr>
        <w:t> </w:t>
      </w:r>
      <w:r w:rsidRPr="005C0F11">
        <w:rPr>
          <w:rFonts w:ascii="仿宋_GB2312" w:eastAsia="仿宋_GB2312" w:hAnsi="宋体" w:cs="宋体" w:hint="eastAsia"/>
          <w:color w:val="000000" w:themeColor="text1"/>
          <w:kern w:val="0"/>
          <w:sz w:val="28"/>
          <w:szCs w:val="28"/>
        </w:rPr>
        <w:t xml:space="preserve"> 会员单位应充分尊重并自觉履行本公约的各项自律条款。</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第二十三条</w:t>
      </w:r>
      <w:r w:rsidRPr="005C0F11">
        <w:rPr>
          <w:rFonts w:ascii="仿宋_GB2312" w:eastAsia="仿宋_GB2312" w:hAnsi="宋体" w:cs="宋体" w:hint="eastAsia"/>
          <w:color w:val="000000" w:themeColor="text1"/>
          <w:kern w:val="0"/>
          <w:sz w:val="28"/>
          <w:szCs w:val="28"/>
        </w:rPr>
        <w:t xml:space="preserve">  会员单位之间发生争议时，应以维护行业整体利益为重，努力以协商的方式解决争议。当协商难以达成时，可提请</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委员会进行调解。</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第二十四条</w:t>
      </w:r>
      <w:r w:rsidRPr="005C0F11">
        <w:rPr>
          <w:rFonts w:ascii="仿宋_GB2312" w:eastAsia="仿宋_GB2312" w:hAnsi="宋体" w:cs="宋体" w:hint="eastAsia"/>
          <w:color w:val="000000" w:themeColor="text1"/>
          <w:kern w:val="0"/>
          <w:sz w:val="28"/>
          <w:szCs w:val="28"/>
        </w:rPr>
        <w:t xml:space="preserve">  任何组织和个人认为会员单位在从业过程中违反了本公约的规定，侵犯了其合法权益的，可以向</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委员会或政府有关部门投诉。</w:t>
      </w:r>
    </w:p>
    <w:p w:rsidR="002C7CD9" w:rsidRPr="005C0F11" w:rsidRDefault="002C7CD9" w:rsidP="00DF4D25">
      <w:pPr>
        <w:widowControl/>
        <w:wordWrap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第二十五条</w:t>
      </w:r>
      <w:r w:rsidRPr="005C0F11">
        <w:rPr>
          <w:rFonts w:ascii="仿宋_GB2312" w:eastAsia="仿宋_GB2312" w:hAnsi="宋体" w:cs="宋体" w:hint="eastAsia"/>
          <w:color w:val="000000" w:themeColor="text1"/>
          <w:kern w:val="0"/>
          <w:sz w:val="28"/>
          <w:szCs w:val="28"/>
        </w:rPr>
        <w:t xml:space="preserve">  对于会员单位的违约行为，经查证属实的，由信用服务业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委员会视不同情况给予警告、通报批评、公开谴责或暂停会员资格、取消会员资格的处分，并记录于</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委员会会员单位从业信用信息档案。情节严重，涉及违法、违规的交由政府有关部门处理。</w:t>
      </w: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第二十六条</w:t>
      </w:r>
      <w:r w:rsidRPr="005C0F11">
        <w:rPr>
          <w:rFonts w:ascii="仿宋_GB2312" w:eastAsia="仿宋_GB2312" w:hAnsi="宋体" w:cs="宋体" w:hint="eastAsia"/>
          <w:color w:val="000000" w:themeColor="text1"/>
          <w:kern w:val="0"/>
          <w:sz w:val="28"/>
          <w:szCs w:val="28"/>
        </w:rPr>
        <w:t> </w:t>
      </w:r>
      <w:r w:rsidRPr="005C0F11">
        <w:rPr>
          <w:rFonts w:ascii="仿宋_GB2312" w:eastAsia="仿宋_GB2312" w:hAnsi="宋体" w:cs="宋体" w:hint="eastAsia"/>
          <w:color w:val="000000" w:themeColor="text1"/>
          <w:kern w:val="0"/>
          <w:sz w:val="28"/>
          <w:szCs w:val="28"/>
        </w:rPr>
        <w:t xml:space="preserve"> </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委员会及其会员单位在实施和履行本公约过程中必须遵守国家有关法律、法规。</w:t>
      </w:r>
    </w:p>
    <w:p w:rsidR="00DF4D25" w:rsidRPr="005C0F11" w:rsidRDefault="00DF4D25" w:rsidP="00DF4D25">
      <w:pPr>
        <w:widowControl/>
        <w:wordWrap w:val="0"/>
        <w:adjustRightInd w:val="0"/>
        <w:snapToGrid w:val="0"/>
        <w:spacing w:line="360" w:lineRule="auto"/>
        <w:ind w:firstLineChars="200" w:firstLine="560"/>
        <w:jc w:val="left"/>
        <w:rPr>
          <w:rFonts w:ascii="仿宋_GB2312" w:eastAsia="仿宋_GB2312" w:hAnsi="宋体" w:cs="宋体"/>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center"/>
        <w:rPr>
          <w:rFonts w:ascii="仿宋_GB2312" w:eastAsia="仿宋_GB2312" w:hAnsi="宋体" w:cs="宋体"/>
          <w:b/>
          <w:color w:val="000000" w:themeColor="text1"/>
          <w:kern w:val="0"/>
          <w:sz w:val="28"/>
          <w:szCs w:val="28"/>
        </w:rPr>
      </w:pPr>
      <w:r w:rsidRPr="005C0F11">
        <w:rPr>
          <w:rFonts w:ascii="仿宋_GB2312" w:eastAsia="仿宋_GB2312" w:hAnsi="宋体" w:cs="宋体" w:hint="eastAsia"/>
          <w:b/>
          <w:color w:val="000000" w:themeColor="text1"/>
          <w:kern w:val="0"/>
          <w:sz w:val="28"/>
          <w:szCs w:val="28"/>
        </w:rPr>
        <w:t>第四章  附   则</w:t>
      </w:r>
    </w:p>
    <w:p w:rsidR="00DF4D25" w:rsidRPr="005C0F11" w:rsidRDefault="00DF4D25" w:rsidP="00DF4D25">
      <w:pPr>
        <w:widowControl/>
        <w:wordWrap w:val="0"/>
        <w:adjustRightInd w:val="0"/>
        <w:snapToGrid w:val="0"/>
        <w:spacing w:line="360" w:lineRule="auto"/>
        <w:ind w:firstLineChars="200" w:firstLine="560"/>
        <w:jc w:val="center"/>
        <w:rPr>
          <w:rFonts w:ascii="仿宋_GB2312" w:eastAsia="仿宋_GB2312" w:hAnsi="宋体" w:cs="宋体"/>
          <w:color w:val="000000" w:themeColor="text1"/>
          <w:kern w:val="0"/>
          <w:sz w:val="28"/>
          <w:szCs w:val="28"/>
        </w:rPr>
      </w:pPr>
    </w:p>
    <w:p w:rsidR="002C7CD9" w:rsidRPr="005C0F11" w:rsidRDefault="002C7CD9" w:rsidP="00DF4D25">
      <w:pPr>
        <w:widowControl/>
        <w:wordWrap w:val="0"/>
        <w:adjustRightInd w:val="0"/>
        <w:snapToGrid w:val="0"/>
        <w:spacing w:line="360" w:lineRule="auto"/>
        <w:ind w:firstLineChars="200" w:firstLine="562"/>
        <w:jc w:val="left"/>
        <w:rPr>
          <w:rFonts w:ascii="仿宋_GB2312" w:eastAsia="仿宋_GB2312" w:hAnsi="宋体" w:cs="宋体"/>
          <w:color w:val="000000" w:themeColor="text1"/>
          <w:kern w:val="0"/>
          <w:sz w:val="28"/>
          <w:szCs w:val="28"/>
        </w:rPr>
      </w:pPr>
      <w:r w:rsidRPr="005C0F11">
        <w:rPr>
          <w:rFonts w:ascii="仿宋_GB2312" w:eastAsia="仿宋_GB2312" w:hAnsi="宋体" w:cs="宋体" w:hint="eastAsia"/>
          <w:b/>
          <w:color w:val="000000" w:themeColor="text1"/>
          <w:kern w:val="0"/>
          <w:sz w:val="28"/>
          <w:szCs w:val="28"/>
        </w:rPr>
        <w:t>第二十七条</w:t>
      </w:r>
      <w:r w:rsidRPr="005C0F11">
        <w:rPr>
          <w:rFonts w:ascii="仿宋_GB2312" w:eastAsia="仿宋_GB2312" w:hAnsi="宋体" w:cs="宋体" w:hint="eastAsia"/>
          <w:color w:val="000000" w:themeColor="text1"/>
          <w:kern w:val="0"/>
          <w:sz w:val="28"/>
          <w:szCs w:val="28"/>
        </w:rPr>
        <w:t xml:space="preserve">  本公约经各信用评估机构法定代表人或负责人同意并签字盖章后生效，由</w:t>
      </w:r>
      <w:r w:rsidR="00EF4A53" w:rsidRPr="005C0F11">
        <w:rPr>
          <w:rFonts w:ascii="仿宋_GB2312" w:eastAsia="仿宋_GB2312" w:hAnsi="宋体" w:cs="宋体" w:hint="eastAsia"/>
          <w:color w:val="000000" w:themeColor="text1"/>
          <w:kern w:val="0"/>
          <w:sz w:val="28"/>
          <w:szCs w:val="28"/>
        </w:rPr>
        <w:t>广东</w:t>
      </w:r>
      <w:r w:rsidRPr="005C0F11">
        <w:rPr>
          <w:rFonts w:ascii="仿宋_GB2312" w:eastAsia="仿宋_GB2312" w:hAnsi="宋体" w:cs="宋体" w:hint="eastAsia"/>
          <w:color w:val="000000" w:themeColor="text1"/>
          <w:kern w:val="0"/>
          <w:sz w:val="28"/>
          <w:szCs w:val="28"/>
        </w:rPr>
        <w:t>省</w:t>
      </w:r>
      <w:r w:rsidR="00EF4A53" w:rsidRPr="005C0F11">
        <w:rPr>
          <w:rFonts w:ascii="仿宋_GB2312" w:eastAsia="仿宋_GB2312" w:hAnsi="宋体" w:cs="宋体" w:hint="eastAsia"/>
          <w:color w:val="000000" w:themeColor="text1"/>
          <w:kern w:val="0"/>
          <w:sz w:val="28"/>
          <w:szCs w:val="28"/>
        </w:rPr>
        <w:t>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委员会向社会公布。</w:t>
      </w:r>
    </w:p>
    <w:p w:rsidR="002C7CD9" w:rsidRPr="005C0F11" w:rsidRDefault="002C7CD9" w:rsidP="00DF4D25">
      <w:pPr>
        <w:widowControl/>
        <w:wordWrap w:val="0"/>
        <w:spacing w:line="360" w:lineRule="auto"/>
        <w:ind w:firstLineChars="200" w:firstLine="562"/>
        <w:jc w:val="left"/>
        <w:rPr>
          <w:rFonts w:ascii="仿宋_GB2312" w:eastAsia="仿宋_GB2312" w:hAnsi="宋体" w:cs="宋体"/>
          <w:b/>
          <w:color w:val="000000" w:themeColor="text1"/>
          <w:kern w:val="0"/>
          <w:sz w:val="28"/>
          <w:szCs w:val="28"/>
        </w:rPr>
      </w:pPr>
      <w:r w:rsidRPr="005C0F11">
        <w:rPr>
          <w:rFonts w:ascii="仿宋_GB2312" w:eastAsia="仿宋_GB2312" w:hAnsi="宋体" w:cs="宋体" w:hint="eastAsia"/>
          <w:b/>
          <w:color w:val="000000" w:themeColor="text1"/>
          <w:kern w:val="0"/>
          <w:sz w:val="28"/>
          <w:szCs w:val="28"/>
        </w:rPr>
        <w:lastRenderedPageBreak/>
        <w:t xml:space="preserve">第二十八条 </w:t>
      </w:r>
      <w:r w:rsidRPr="005C0F11">
        <w:rPr>
          <w:rFonts w:ascii="仿宋_GB2312" w:eastAsia="仿宋_GB2312" w:hAnsi="宋体" w:cs="宋体" w:hint="eastAsia"/>
          <w:color w:val="000000" w:themeColor="text1"/>
          <w:kern w:val="0"/>
          <w:sz w:val="28"/>
          <w:szCs w:val="28"/>
        </w:rPr>
        <w:t xml:space="preserve"> 本公约在实施过程中的修改与解释，由</w:t>
      </w:r>
      <w:r w:rsidR="00EF4A53" w:rsidRPr="005C0F11">
        <w:rPr>
          <w:rFonts w:ascii="仿宋_GB2312" w:eastAsia="仿宋_GB2312" w:hAnsi="宋体" w:cs="宋体" w:hint="eastAsia"/>
          <w:color w:val="000000" w:themeColor="text1"/>
          <w:kern w:val="0"/>
          <w:sz w:val="28"/>
          <w:szCs w:val="28"/>
        </w:rPr>
        <w:t>广东省企业诚信</w:t>
      </w:r>
      <w:r w:rsidRPr="005C0F11">
        <w:rPr>
          <w:rFonts w:ascii="仿宋_GB2312" w:eastAsia="仿宋_GB2312" w:hAnsi="宋体" w:cs="宋体" w:hint="eastAsia"/>
          <w:color w:val="000000" w:themeColor="text1"/>
          <w:kern w:val="0"/>
          <w:sz w:val="28"/>
          <w:szCs w:val="28"/>
        </w:rPr>
        <w:t>建设促进会信用服务业</w:t>
      </w:r>
      <w:r w:rsidR="00EF4A53" w:rsidRPr="005C0F11">
        <w:rPr>
          <w:rFonts w:ascii="仿宋_GB2312" w:eastAsia="仿宋_GB2312" w:hAnsi="宋体" w:cs="宋体" w:hint="eastAsia"/>
          <w:color w:val="000000" w:themeColor="text1"/>
          <w:kern w:val="0"/>
          <w:sz w:val="28"/>
          <w:szCs w:val="28"/>
        </w:rPr>
        <w:t>专业</w:t>
      </w:r>
      <w:r w:rsidRPr="005C0F11">
        <w:rPr>
          <w:rFonts w:ascii="仿宋_GB2312" w:eastAsia="仿宋_GB2312" w:hAnsi="宋体" w:cs="宋体" w:hint="eastAsia"/>
          <w:color w:val="000000" w:themeColor="text1"/>
          <w:kern w:val="0"/>
          <w:sz w:val="28"/>
          <w:szCs w:val="28"/>
        </w:rPr>
        <w:t>委员会负责</w:t>
      </w:r>
      <w:r w:rsidRPr="005C0F11">
        <w:rPr>
          <w:rFonts w:ascii="仿宋_GB2312" w:eastAsia="仿宋_GB2312" w:hAnsi="宋体" w:cs="宋体" w:hint="eastAsia"/>
          <w:b/>
          <w:color w:val="000000" w:themeColor="text1"/>
          <w:kern w:val="0"/>
          <w:sz w:val="28"/>
          <w:szCs w:val="28"/>
        </w:rPr>
        <w:t>。</w:t>
      </w:r>
    </w:p>
    <w:p w:rsidR="00DF4D25" w:rsidRPr="005C0F11" w:rsidRDefault="00DF4D25" w:rsidP="00DF4D25">
      <w:pPr>
        <w:widowControl/>
        <w:wordWrap w:val="0"/>
        <w:spacing w:line="360" w:lineRule="auto"/>
        <w:ind w:firstLineChars="200" w:firstLine="643"/>
        <w:jc w:val="left"/>
        <w:rPr>
          <w:rFonts w:ascii="仿宋_GB2312" w:eastAsia="仿宋_GB2312" w:hAnsi="宋体" w:cs="宋体"/>
          <w:b/>
          <w:color w:val="000000" w:themeColor="text1"/>
          <w:kern w:val="0"/>
          <w:sz w:val="32"/>
          <w:szCs w:val="32"/>
        </w:rPr>
      </w:pPr>
    </w:p>
    <w:p w:rsidR="00A8076A" w:rsidRPr="00365497" w:rsidRDefault="007602C0">
      <w:pPr>
        <w:rPr>
          <w:color w:val="000000" w:themeColor="text1"/>
        </w:rPr>
      </w:pPr>
    </w:p>
    <w:p w:rsidR="003E258D" w:rsidRPr="00365497" w:rsidRDefault="003776B1" w:rsidP="003E258D">
      <w:pPr>
        <w:widowControl/>
        <w:jc w:val="left"/>
        <w:rPr>
          <w:rFonts w:ascii="宋体" w:eastAsia="宋体" w:hAnsi="宋体" w:cs="宋体"/>
          <w:color w:val="000000" w:themeColor="text1"/>
          <w:kern w:val="0"/>
          <w:sz w:val="24"/>
          <w:szCs w:val="24"/>
        </w:rPr>
      </w:pPr>
      <w:r>
        <w:rPr>
          <w:rFonts w:ascii="宋体" w:eastAsia="宋体" w:hAnsi="宋体" w:cs="宋体"/>
          <w:noProof/>
          <w:color w:val="000000" w:themeColor="text1"/>
          <w:kern w:val="0"/>
          <w:sz w:val="24"/>
          <w:szCs w:val="24"/>
        </w:rPr>
        <w:drawing>
          <wp:inline distT="0" distB="0" distL="0" distR="0">
            <wp:extent cx="5257800" cy="2381250"/>
            <wp:effectExtent l="19050" t="0" r="0" b="0"/>
            <wp:docPr id="2" name="图片 1" descr="C:\Users\Administrator\Desktop\QQ截图20141021101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QQ截图20141021101450.png"/>
                    <pic:cNvPicPr>
                      <a:picLocks noChangeAspect="1" noChangeArrowheads="1"/>
                    </pic:cNvPicPr>
                  </pic:nvPicPr>
                  <pic:blipFill>
                    <a:blip r:embed="rId6" cstate="print"/>
                    <a:srcRect/>
                    <a:stretch>
                      <a:fillRect/>
                    </a:stretch>
                  </pic:blipFill>
                  <pic:spPr bwMode="auto">
                    <a:xfrm>
                      <a:off x="0" y="0"/>
                      <a:ext cx="5257800" cy="2381250"/>
                    </a:xfrm>
                    <a:prstGeom prst="rect">
                      <a:avLst/>
                    </a:prstGeom>
                    <a:noFill/>
                    <a:ln w="9525">
                      <a:noFill/>
                      <a:miter lim="800000"/>
                      <a:headEnd/>
                      <a:tailEnd/>
                    </a:ln>
                  </pic:spPr>
                </pic:pic>
              </a:graphicData>
            </a:graphic>
          </wp:inline>
        </w:drawing>
      </w:r>
    </w:p>
    <w:p w:rsidR="003776B1" w:rsidRDefault="003776B1"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DF4D25" w:rsidRDefault="00DF4D25"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DF4D25" w:rsidRDefault="00DF4D25"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DF4D25" w:rsidRDefault="00DF4D25"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DF4D25" w:rsidRDefault="00DF4D25"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DF4D25" w:rsidRDefault="00DF4D25"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DF4D25" w:rsidRDefault="00DF4D25" w:rsidP="005C7AC4">
      <w:pPr>
        <w:pStyle w:val="2"/>
        <w:adjustRightInd w:val="0"/>
        <w:spacing w:line="1000" w:lineRule="exact"/>
        <w:ind w:firstLineChars="0" w:firstLine="0"/>
        <w:rPr>
          <w:rFonts w:ascii="华文中宋" w:hAnsi="华文中宋"/>
          <w:b/>
          <w:color w:val="FF0000"/>
          <w:spacing w:val="-2"/>
          <w:w w:val="96"/>
          <w:kern w:val="0"/>
          <w:sz w:val="72"/>
          <w:szCs w:val="72"/>
        </w:rPr>
      </w:pPr>
    </w:p>
    <w:p w:rsidR="005C7AC4" w:rsidRPr="0057301F" w:rsidRDefault="005C7AC4" w:rsidP="005C7AC4">
      <w:pPr>
        <w:pStyle w:val="2"/>
        <w:adjustRightInd w:val="0"/>
        <w:spacing w:line="1000" w:lineRule="exact"/>
        <w:ind w:firstLineChars="0" w:firstLine="0"/>
        <w:rPr>
          <w:rFonts w:ascii="华文中宋" w:hAnsi="华文中宋"/>
          <w:b/>
          <w:color w:val="FF0000"/>
          <w:spacing w:val="-2"/>
          <w:w w:val="96"/>
          <w:kern w:val="0"/>
          <w:sz w:val="72"/>
          <w:szCs w:val="72"/>
        </w:rPr>
      </w:pPr>
      <w:r w:rsidRPr="0057301F">
        <w:rPr>
          <w:rFonts w:ascii="华文中宋" w:hAnsi="华文中宋" w:hint="eastAsia"/>
          <w:b/>
          <w:color w:val="FF0000"/>
          <w:spacing w:val="-2"/>
          <w:w w:val="96"/>
          <w:kern w:val="0"/>
          <w:sz w:val="72"/>
          <w:szCs w:val="72"/>
        </w:rPr>
        <w:lastRenderedPageBreak/>
        <w:t>广东省企业诚信建设促进会</w:t>
      </w:r>
    </w:p>
    <w:p w:rsidR="0057301F" w:rsidRDefault="003A039F" w:rsidP="005C7AC4">
      <w:pPr>
        <w:jc w:val="center"/>
        <w:rPr>
          <w:rFonts w:ascii="华文中宋" w:eastAsia="华文中宋" w:hAnsi="华文中宋" w:cs="宋体"/>
          <w:b/>
          <w:bCs/>
          <w:color w:val="000000" w:themeColor="text1"/>
          <w:sz w:val="44"/>
          <w:szCs w:val="44"/>
        </w:rPr>
      </w:pPr>
      <w:r>
        <w:rPr>
          <w:rFonts w:ascii="华文中宋" w:eastAsia="华文中宋" w:hAnsi="华文中宋" w:cs="宋体"/>
          <w:b/>
          <w:bCs/>
          <w:noProof/>
          <w:color w:val="000000" w:themeColor="text1"/>
          <w:sz w:val="44"/>
          <w:szCs w:val="44"/>
        </w:rPr>
        <w:pict>
          <v:line id="_x0000_s1026" style="position:absolute;left:0;text-align:left;z-index:251658240" from="-20.25pt,19.75pt" to="438.75pt,19.75pt" strokecolor="red" strokeweight="3pt">
            <v:shadow type="perspective" color="#622423" opacity=".5" offset="1pt" offset2="-1pt"/>
          </v:line>
        </w:pict>
      </w:r>
    </w:p>
    <w:p w:rsidR="005C7AC4" w:rsidRPr="00365497" w:rsidRDefault="005C7AC4" w:rsidP="005C7AC4">
      <w:pPr>
        <w:jc w:val="center"/>
        <w:rPr>
          <w:rFonts w:ascii="华文中宋" w:eastAsia="华文中宋" w:hAnsi="华文中宋" w:cs="宋体"/>
          <w:b/>
          <w:bCs/>
          <w:color w:val="000000" w:themeColor="text1"/>
          <w:sz w:val="44"/>
          <w:szCs w:val="44"/>
        </w:rPr>
      </w:pPr>
      <w:r w:rsidRPr="00365497">
        <w:rPr>
          <w:rFonts w:ascii="华文中宋" w:eastAsia="华文中宋" w:hAnsi="华文中宋" w:cs="宋体" w:hint="eastAsia"/>
          <w:b/>
          <w:bCs/>
          <w:color w:val="000000" w:themeColor="text1"/>
          <w:sz w:val="44"/>
          <w:szCs w:val="44"/>
        </w:rPr>
        <w:t>信用评估收费标准</w:t>
      </w:r>
    </w:p>
    <w:p w:rsidR="005C7AC4" w:rsidRPr="00365497" w:rsidRDefault="005C7AC4" w:rsidP="005C7AC4">
      <w:pPr>
        <w:rPr>
          <w:color w:val="000000" w:themeColor="text1"/>
          <w:sz w:val="28"/>
          <w:szCs w:val="28"/>
        </w:rPr>
      </w:pPr>
      <w:r w:rsidRPr="00365497">
        <w:rPr>
          <w:rFonts w:hint="eastAsia"/>
          <w:color w:val="000000" w:themeColor="text1"/>
          <w:sz w:val="28"/>
          <w:szCs w:val="28"/>
        </w:rPr>
        <w:t xml:space="preserve"> </w:t>
      </w:r>
    </w:p>
    <w:p w:rsidR="005C7AC4" w:rsidRPr="00365497" w:rsidRDefault="005C7AC4" w:rsidP="0057301F">
      <w:pPr>
        <w:ind w:leftChars="-202" w:left="-424"/>
        <w:rPr>
          <w:rFonts w:ascii="仿宋_GB2312" w:eastAsia="仿宋_GB2312"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信用评估收费标准：</w:t>
      </w:r>
    </w:p>
    <w:p w:rsidR="005C7AC4" w:rsidRPr="00365497" w:rsidRDefault="005C7AC4" w:rsidP="005C7AC4">
      <w:pPr>
        <w:rPr>
          <w:rFonts w:ascii="宋体" w:hAnsi="宋体" w:cs="宋体"/>
          <w:b/>
          <w:bCs/>
          <w:color w:val="000000" w:themeColor="text1"/>
          <w:sz w:val="28"/>
          <w:szCs w:val="28"/>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0"/>
        <w:gridCol w:w="2072"/>
        <w:gridCol w:w="3463"/>
      </w:tblGrid>
      <w:tr w:rsidR="005C7AC4" w:rsidRPr="00365497" w:rsidTr="005C7AC4">
        <w:trPr>
          <w:trHeight w:val="441"/>
        </w:trPr>
        <w:tc>
          <w:tcPr>
            <w:tcW w:w="3960" w:type="dxa"/>
            <w:vAlign w:val="center"/>
          </w:tcPr>
          <w:p w:rsidR="005C7AC4" w:rsidRPr="00365497" w:rsidRDefault="005C7AC4" w:rsidP="00A31284">
            <w:pPr>
              <w:jc w:val="center"/>
              <w:rPr>
                <w:rFonts w:ascii="仿宋_GB2312" w:eastAsia="仿宋_GB2312"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企业资产总额</w:t>
            </w:r>
          </w:p>
        </w:tc>
        <w:tc>
          <w:tcPr>
            <w:tcW w:w="2072" w:type="dxa"/>
            <w:vAlign w:val="center"/>
          </w:tcPr>
          <w:p w:rsidR="005C7AC4" w:rsidRPr="00365497" w:rsidRDefault="005C7AC4" w:rsidP="00A31284">
            <w:pPr>
              <w:jc w:val="center"/>
              <w:rPr>
                <w:rFonts w:ascii="仿宋_GB2312" w:eastAsia="仿宋_GB2312"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费率</w:t>
            </w:r>
          </w:p>
        </w:tc>
        <w:tc>
          <w:tcPr>
            <w:tcW w:w="3463" w:type="dxa"/>
            <w:vAlign w:val="center"/>
          </w:tcPr>
          <w:p w:rsidR="005C7AC4" w:rsidRPr="00365497" w:rsidRDefault="005C7AC4" w:rsidP="00A31284">
            <w:pPr>
              <w:jc w:val="center"/>
              <w:rPr>
                <w:rFonts w:ascii="仿宋_GB2312" w:eastAsia="仿宋_GB2312"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评级费用（万元）</w:t>
            </w:r>
          </w:p>
        </w:tc>
      </w:tr>
      <w:tr w:rsidR="005C7AC4" w:rsidRPr="00365497" w:rsidTr="00A31284">
        <w:tc>
          <w:tcPr>
            <w:tcW w:w="3960" w:type="dxa"/>
            <w:vAlign w:val="center"/>
          </w:tcPr>
          <w:p w:rsidR="005C7AC4" w:rsidRPr="00365497" w:rsidRDefault="005C7AC4" w:rsidP="00A31284">
            <w:pPr>
              <w:jc w:val="center"/>
              <w:rPr>
                <w:rFonts w:ascii="仿宋_GB2312" w:eastAsia="仿宋_GB2312" w:hAnsi="宋体" w:cs="宋体"/>
                <w:b/>
                <w:bCs/>
                <w:color w:val="000000" w:themeColor="text1"/>
                <w:sz w:val="28"/>
                <w:szCs w:val="28"/>
              </w:rPr>
            </w:pPr>
            <w:r w:rsidRPr="00365497">
              <w:rPr>
                <w:rFonts w:eastAsia="仿宋_GB2312"/>
                <w:b/>
                <w:bCs/>
                <w:color w:val="000000" w:themeColor="text1"/>
                <w:sz w:val="28"/>
                <w:szCs w:val="28"/>
              </w:rPr>
              <w:t>1000</w:t>
            </w:r>
            <w:r w:rsidRPr="00365497">
              <w:rPr>
                <w:rFonts w:ascii="仿宋_GB2312" w:eastAsia="仿宋_GB2312" w:hAnsi="宋体" w:cs="宋体" w:hint="eastAsia"/>
                <w:b/>
                <w:bCs/>
                <w:color w:val="000000" w:themeColor="text1"/>
                <w:sz w:val="28"/>
                <w:szCs w:val="28"/>
              </w:rPr>
              <w:t>万元以下（含</w:t>
            </w:r>
            <w:r w:rsidRPr="00365497">
              <w:rPr>
                <w:rFonts w:eastAsia="仿宋_GB2312"/>
                <w:b/>
                <w:bCs/>
                <w:color w:val="000000" w:themeColor="text1"/>
                <w:sz w:val="28"/>
                <w:szCs w:val="28"/>
              </w:rPr>
              <w:t>1000</w:t>
            </w:r>
            <w:r w:rsidRPr="00365497">
              <w:rPr>
                <w:rFonts w:ascii="仿宋_GB2312" w:eastAsia="仿宋_GB2312" w:hAnsi="宋体" w:cs="宋体" w:hint="eastAsia"/>
                <w:b/>
                <w:bCs/>
                <w:color w:val="000000" w:themeColor="text1"/>
                <w:sz w:val="28"/>
                <w:szCs w:val="28"/>
              </w:rPr>
              <w:t>万）</w:t>
            </w:r>
          </w:p>
        </w:tc>
        <w:tc>
          <w:tcPr>
            <w:tcW w:w="2072"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1.00‰</w:t>
            </w:r>
          </w:p>
        </w:tc>
        <w:tc>
          <w:tcPr>
            <w:tcW w:w="3463"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0.90</w:t>
            </w:r>
          </w:p>
        </w:tc>
      </w:tr>
      <w:tr w:rsidR="005C7AC4" w:rsidRPr="00365497" w:rsidTr="00A31284">
        <w:tc>
          <w:tcPr>
            <w:tcW w:w="3960" w:type="dxa"/>
          </w:tcPr>
          <w:p w:rsidR="005C7AC4" w:rsidRPr="00365497" w:rsidRDefault="005C7AC4" w:rsidP="00A31284">
            <w:pPr>
              <w:rPr>
                <w:rFonts w:ascii="仿宋_GB2312" w:eastAsia="仿宋_GB2312" w:hAnsi="宋体" w:cs="宋体"/>
                <w:b/>
                <w:bCs/>
                <w:color w:val="000000" w:themeColor="text1"/>
                <w:sz w:val="28"/>
                <w:szCs w:val="28"/>
              </w:rPr>
            </w:pPr>
            <w:r w:rsidRPr="00365497">
              <w:rPr>
                <w:rFonts w:eastAsia="仿宋_GB2312"/>
                <w:b/>
                <w:bCs/>
                <w:color w:val="000000" w:themeColor="text1"/>
                <w:sz w:val="28"/>
                <w:szCs w:val="28"/>
              </w:rPr>
              <w:t>1000</w:t>
            </w:r>
            <w:r w:rsidRPr="00365497">
              <w:rPr>
                <w:rFonts w:ascii="仿宋_GB2312" w:eastAsia="仿宋_GB2312" w:hAnsi="宋体" w:cs="宋体" w:hint="eastAsia"/>
                <w:b/>
                <w:bCs/>
                <w:color w:val="000000" w:themeColor="text1"/>
                <w:sz w:val="28"/>
                <w:szCs w:val="28"/>
              </w:rPr>
              <w:t>万元-</w:t>
            </w:r>
            <w:r w:rsidRPr="00365497">
              <w:rPr>
                <w:rFonts w:eastAsia="仿宋_GB2312"/>
                <w:b/>
                <w:bCs/>
                <w:color w:val="000000" w:themeColor="text1"/>
                <w:sz w:val="28"/>
                <w:szCs w:val="28"/>
              </w:rPr>
              <w:t>5000</w:t>
            </w:r>
            <w:r w:rsidRPr="00365497">
              <w:rPr>
                <w:rFonts w:ascii="仿宋_GB2312" w:eastAsia="仿宋_GB2312" w:hAnsi="宋体" w:cs="宋体" w:hint="eastAsia"/>
                <w:b/>
                <w:bCs/>
                <w:color w:val="000000" w:themeColor="text1"/>
                <w:sz w:val="28"/>
                <w:szCs w:val="28"/>
              </w:rPr>
              <w:t>万元（含</w:t>
            </w:r>
            <w:r w:rsidRPr="00365497">
              <w:rPr>
                <w:rFonts w:eastAsia="仿宋_GB2312"/>
                <w:b/>
                <w:bCs/>
                <w:color w:val="000000" w:themeColor="text1"/>
                <w:sz w:val="28"/>
                <w:szCs w:val="28"/>
              </w:rPr>
              <w:t>5000</w:t>
            </w:r>
            <w:r w:rsidRPr="00365497">
              <w:rPr>
                <w:rFonts w:ascii="仿宋_GB2312" w:eastAsia="仿宋_GB2312" w:hAnsi="宋体" w:cs="宋体" w:hint="eastAsia"/>
                <w:b/>
                <w:bCs/>
                <w:color w:val="000000" w:themeColor="text1"/>
                <w:sz w:val="28"/>
                <w:szCs w:val="28"/>
              </w:rPr>
              <w:t>万）</w:t>
            </w:r>
          </w:p>
        </w:tc>
        <w:tc>
          <w:tcPr>
            <w:tcW w:w="2072"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0.50‰</w:t>
            </w:r>
          </w:p>
        </w:tc>
        <w:tc>
          <w:tcPr>
            <w:tcW w:w="3463"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1.00</w:t>
            </w:r>
            <w:r w:rsidRPr="00365497">
              <w:rPr>
                <w:rFonts w:eastAsia="仿宋_GB2312"/>
                <w:b/>
                <w:bCs/>
                <w:color w:val="000000" w:themeColor="text1"/>
                <w:sz w:val="28"/>
                <w:szCs w:val="28"/>
              </w:rPr>
              <w:t>＋（</w:t>
            </w:r>
            <w:r w:rsidRPr="00365497">
              <w:rPr>
                <w:rFonts w:eastAsia="仿宋_GB2312"/>
                <w:b/>
                <w:bCs/>
                <w:color w:val="000000" w:themeColor="text1"/>
                <w:sz w:val="28"/>
                <w:szCs w:val="28"/>
              </w:rPr>
              <w:t>A-1000</w:t>
            </w:r>
            <w:r w:rsidRPr="00365497">
              <w:rPr>
                <w:rFonts w:eastAsia="仿宋_GB2312"/>
                <w:b/>
                <w:bCs/>
                <w:color w:val="000000" w:themeColor="text1"/>
                <w:sz w:val="28"/>
                <w:szCs w:val="28"/>
              </w:rPr>
              <w:t>）</w:t>
            </w:r>
            <w:r w:rsidRPr="00365497">
              <w:rPr>
                <w:rFonts w:eastAsia="仿宋_GB2312"/>
                <w:b/>
                <w:bCs/>
                <w:color w:val="000000" w:themeColor="text1"/>
                <w:sz w:val="28"/>
                <w:szCs w:val="28"/>
              </w:rPr>
              <w:t>*0.50‰</w:t>
            </w:r>
          </w:p>
        </w:tc>
      </w:tr>
      <w:tr w:rsidR="005C7AC4" w:rsidRPr="00365497" w:rsidTr="00A31284">
        <w:tc>
          <w:tcPr>
            <w:tcW w:w="3960" w:type="dxa"/>
          </w:tcPr>
          <w:p w:rsidR="005C7AC4" w:rsidRPr="00365497" w:rsidRDefault="005C7AC4" w:rsidP="00A31284">
            <w:pPr>
              <w:rPr>
                <w:rFonts w:ascii="仿宋_GB2312" w:eastAsia="仿宋_GB2312" w:hAnsi="宋体" w:cs="宋体"/>
                <w:b/>
                <w:bCs/>
                <w:color w:val="000000" w:themeColor="text1"/>
                <w:sz w:val="28"/>
                <w:szCs w:val="28"/>
              </w:rPr>
            </w:pPr>
            <w:r w:rsidRPr="00365497">
              <w:rPr>
                <w:rFonts w:eastAsia="仿宋_GB2312"/>
                <w:b/>
                <w:bCs/>
                <w:color w:val="000000" w:themeColor="text1"/>
                <w:sz w:val="28"/>
                <w:szCs w:val="28"/>
              </w:rPr>
              <w:t>5000</w:t>
            </w:r>
            <w:r w:rsidRPr="00365497">
              <w:rPr>
                <w:rFonts w:ascii="仿宋_GB2312" w:eastAsia="仿宋_GB2312" w:hAnsi="宋体" w:cs="宋体" w:hint="eastAsia"/>
                <w:b/>
                <w:bCs/>
                <w:color w:val="000000" w:themeColor="text1"/>
                <w:sz w:val="28"/>
                <w:szCs w:val="28"/>
              </w:rPr>
              <w:t>万元-</w:t>
            </w:r>
            <w:r w:rsidRPr="00365497">
              <w:rPr>
                <w:rFonts w:eastAsia="仿宋_GB2312"/>
                <w:b/>
                <w:bCs/>
                <w:color w:val="000000" w:themeColor="text1"/>
                <w:sz w:val="28"/>
                <w:szCs w:val="28"/>
              </w:rPr>
              <w:t>10000</w:t>
            </w:r>
            <w:r w:rsidRPr="00365497">
              <w:rPr>
                <w:rFonts w:ascii="仿宋_GB2312" w:eastAsia="仿宋_GB2312" w:hAnsi="宋体" w:cs="宋体" w:hint="eastAsia"/>
                <w:b/>
                <w:bCs/>
                <w:color w:val="000000" w:themeColor="text1"/>
                <w:sz w:val="28"/>
                <w:szCs w:val="28"/>
              </w:rPr>
              <w:t>万元（含</w:t>
            </w:r>
            <w:r w:rsidRPr="00365497">
              <w:rPr>
                <w:rFonts w:eastAsia="仿宋_GB2312"/>
                <w:b/>
                <w:bCs/>
                <w:color w:val="000000" w:themeColor="text1"/>
                <w:sz w:val="28"/>
                <w:szCs w:val="28"/>
              </w:rPr>
              <w:t>10000</w:t>
            </w:r>
            <w:r w:rsidRPr="00365497">
              <w:rPr>
                <w:rFonts w:ascii="仿宋_GB2312" w:eastAsia="仿宋_GB2312" w:hAnsi="宋体" w:cs="宋体" w:hint="eastAsia"/>
                <w:b/>
                <w:bCs/>
                <w:color w:val="000000" w:themeColor="text1"/>
                <w:sz w:val="28"/>
                <w:szCs w:val="28"/>
              </w:rPr>
              <w:t>万）</w:t>
            </w:r>
          </w:p>
        </w:tc>
        <w:tc>
          <w:tcPr>
            <w:tcW w:w="2072"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0.30‰</w:t>
            </w:r>
          </w:p>
        </w:tc>
        <w:tc>
          <w:tcPr>
            <w:tcW w:w="3463"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3.00</w:t>
            </w:r>
            <w:r w:rsidRPr="00365497">
              <w:rPr>
                <w:rFonts w:eastAsia="仿宋_GB2312"/>
                <w:b/>
                <w:bCs/>
                <w:color w:val="000000" w:themeColor="text1"/>
                <w:sz w:val="28"/>
                <w:szCs w:val="28"/>
              </w:rPr>
              <w:t>＋（</w:t>
            </w:r>
            <w:r w:rsidRPr="00365497">
              <w:rPr>
                <w:rFonts w:eastAsia="仿宋_GB2312"/>
                <w:b/>
                <w:bCs/>
                <w:color w:val="000000" w:themeColor="text1"/>
                <w:sz w:val="28"/>
                <w:szCs w:val="28"/>
              </w:rPr>
              <w:t>A-5000</w:t>
            </w:r>
            <w:r w:rsidRPr="00365497">
              <w:rPr>
                <w:rFonts w:eastAsia="仿宋_GB2312"/>
                <w:b/>
                <w:bCs/>
                <w:color w:val="000000" w:themeColor="text1"/>
                <w:sz w:val="28"/>
                <w:szCs w:val="28"/>
              </w:rPr>
              <w:t>）</w:t>
            </w:r>
            <w:r w:rsidRPr="00365497">
              <w:rPr>
                <w:rFonts w:eastAsia="仿宋_GB2312"/>
                <w:b/>
                <w:bCs/>
                <w:color w:val="000000" w:themeColor="text1"/>
                <w:sz w:val="28"/>
                <w:szCs w:val="28"/>
              </w:rPr>
              <w:t>*0.30‰</w:t>
            </w:r>
          </w:p>
        </w:tc>
      </w:tr>
      <w:tr w:rsidR="005C7AC4" w:rsidRPr="00365497" w:rsidTr="00A31284">
        <w:tc>
          <w:tcPr>
            <w:tcW w:w="3960" w:type="dxa"/>
            <w:vAlign w:val="center"/>
          </w:tcPr>
          <w:p w:rsidR="005C7AC4" w:rsidRPr="00365497" w:rsidRDefault="005C7AC4" w:rsidP="00A31284">
            <w:pPr>
              <w:jc w:val="center"/>
              <w:rPr>
                <w:rFonts w:ascii="仿宋_GB2312" w:eastAsia="仿宋_GB2312" w:hAnsi="宋体" w:cs="宋体"/>
                <w:b/>
                <w:bCs/>
                <w:color w:val="000000" w:themeColor="text1"/>
                <w:sz w:val="28"/>
                <w:szCs w:val="28"/>
              </w:rPr>
            </w:pPr>
            <w:r w:rsidRPr="00365497">
              <w:rPr>
                <w:rFonts w:eastAsia="仿宋_GB2312"/>
                <w:b/>
                <w:bCs/>
                <w:color w:val="000000" w:themeColor="text1"/>
                <w:sz w:val="28"/>
                <w:szCs w:val="28"/>
              </w:rPr>
              <w:t>1</w:t>
            </w:r>
            <w:r w:rsidRPr="00365497">
              <w:rPr>
                <w:rFonts w:ascii="仿宋_GB2312" w:eastAsia="仿宋_GB2312" w:hAnsi="宋体" w:cs="宋体" w:hint="eastAsia"/>
                <w:b/>
                <w:bCs/>
                <w:color w:val="000000" w:themeColor="text1"/>
                <w:sz w:val="28"/>
                <w:szCs w:val="28"/>
              </w:rPr>
              <w:t>亿以上</w:t>
            </w:r>
          </w:p>
        </w:tc>
        <w:tc>
          <w:tcPr>
            <w:tcW w:w="2072"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0.10‰</w:t>
            </w:r>
          </w:p>
        </w:tc>
        <w:tc>
          <w:tcPr>
            <w:tcW w:w="3463" w:type="dxa"/>
            <w:vAlign w:val="center"/>
          </w:tcPr>
          <w:p w:rsidR="005C7AC4" w:rsidRPr="00365497" w:rsidRDefault="005C7AC4" w:rsidP="00A31284">
            <w:pPr>
              <w:jc w:val="center"/>
              <w:rPr>
                <w:rFonts w:eastAsia="仿宋_GB2312"/>
                <w:b/>
                <w:bCs/>
                <w:color w:val="000000" w:themeColor="text1"/>
                <w:sz w:val="28"/>
                <w:szCs w:val="28"/>
              </w:rPr>
            </w:pPr>
            <w:r w:rsidRPr="00365497">
              <w:rPr>
                <w:rFonts w:eastAsia="仿宋_GB2312"/>
                <w:b/>
                <w:bCs/>
                <w:color w:val="000000" w:themeColor="text1"/>
                <w:sz w:val="28"/>
                <w:szCs w:val="28"/>
              </w:rPr>
              <w:t>4.50</w:t>
            </w:r>
            <w:r w:rsidRPr="00365497">
              <w:rPr>
                <w:rFonts w:eastAsia="仿宋_GB2312"/>
                <w:b/>
                <w:bCs/>
                <w:color w:val="000000" w:themeColor="text1"/>
                <w:sz w:val="28"/>
                <w:szCs w:val="28"/>
              </w:rPr>
              <w:t>＋（</w:t>
            </w:r>
            <w:r w:rsidRPr="00365497">
              <w:rPr>
                <w:rFonts w:eastAsia="仿宋_GB2312"/>
                <w:b/>
                <w:bCs/>
                <w:color w:val="000000" w:themeColor="text1"/>
                <w:sz w:val="28"/>
                <w:szCs w:val="28"/>
              </w:rPr>
              <w:t>A-10000</w:t>
            </w:r>
            <w:r w:rsidRPr="00365497">
              <w:rPr>
                <w:rFonts w:eastAsia="仿宋_GB2312"/>
                <w:b/>
                <w:bCs/>
                <w:color w:val="000000" w:themeColor="text1"/>
                <w:sz w:val="28"/>
                <w:szCs w:val="28"/>
              </w:rPr>
              <w:t>）</w:t>
            </w:r>
            <w:r w:rsidRPr="00365497">
              <w:rPr>
                <w:rFonts w:eastAsia="仿宋_GB2312"/>
                <w:b/>
                <w:bCs/>
                <w:color w:val="000000" w:themeColor="text1"/>
                <w:sz w:val="28"/>
                <w:szCs w:val="28"/>
              </w:rPr>
              <w:t>*0.10‰</w:t>
            </w:r>
          </w:p>
        </w:tc>
      </w:tr>
    </w:tbl>
    <w:p w:rsidR="005C7AC4" w:rsidRPr="00365497" w:rsidRDefault="005C7AC4" w:rsidP="005C7AC4">
      <w:pPr>
        <w:rPr>
          <w:rFonts w:ascii="宋体" w:hAnsi="宋体" w:cs="宋体"/>
          <w:b/>
          <w:bCs/>
          <w:color w:val="000000" w:themeColor="text1"/>
          <w:sz w:val="28"/>
          <w:szCs w:val="28"/>
        </w:rPr>
      </w:pPr>
    </w:p>
    <w:p w:rsidR="005C7AC4" w:rsidRDefault="005C7AC4" w:rsidP="00DF4D25">
      <w:pPr>
        <w:jc w:val="left"/>
        <w:rPr>
          <w:rFonts w:ascii="仿宋_GB2312" w:eastAsia="仿宋_GB2312"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 xml:space="preserve">说明： </w:t>
      </w:r>
      <w:r w:rsidRPr="00365497">
        <w:rPr>
          <w:rFonts w:eastAsia="仿宋_GB2312"/>
          <w:b/>
          <w:bCs/>
          <w:color w:val="000000" w:themeColor="text1"/>
          <w:sz w:val="28"/>
          <w:szCs w:val="28"/>
        </w:rPr>
        <w:t>①</w:t>
      </w:r>
      <w:r w:rsidRPr="00365497">
        <w:rPr>
          <w:rFonts w:ascii="仿宋_GB2312" w:eastAsia="仿宋_GB2312" w:hAnsi="宋体" w:cs="宋体" w:hint="eastAsia"/>
          <w:b/>
          <w:bCs/>
          <w:color w:val="000000" w:themeColor="text1"/>
          <w:sz w:val="28"/>
          <w:szCs w:val="28"/>
        </w:rPr>
        <w:t xml:space="preserve">本标准根据广东省情况，参照国内同行业信用评估收费水 </w:t>
      </w:r>
    </w:p>
    <w:p w:rsidR="00DF4D25" w:rsidRDefault="00DF4D25" w:rsidP="00DF4D25">
      <w:pPr>
        <w:ind w:firstLineChars="450" w:firstLine="1265"/>
        <w:jc w:val="left"/>
        <w:rPr>
          <w:rFonts w:ascii="仿宋_GB2312" w:eastAsia="仿宋_GB2312"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平，由广东省企业诚信建设促进会统一制定。</w:t>
      </w:r>
    </w:p>
    <w:p w:rsidR="00DF4D25" w:rsidRPr="00365497" w:rsidRDefault="00DF4D25" w:rsidP="00DF4D25">
      <w:pPr>
        <w:ind w:firstLineChars="350" w:firstLine="984"/>
        <w:jc w:val="left"/>
        <w:rPr>
          <w:rFonts w:ascii="仿宋_GB2312" w:eastAsia="仿宋_GB2312" w:hAnsi="宋体" w:cs="宋体"/>
          <w:b/>
          <w:bCs/>
          <w:color w:val="000000" w:themeColor="text1"/>
          <w:sz w:val="28"/>
          <w:szCs w:val="28"/>
        </w:rPr>
      </w:pPr>
      <w:r w:rsidRPr="00365497">
        <w:rPr>
          <w:rFonts w:eastAsia="仿宋_GB2312"/>
          <w:b/>
          <w:bCs/>
          <w:color w:val="000000" w:themeColor="text1"/>
          <w:sz w:val="28"/>
          <w:szCs w:val="28"/>
        </w:rPr>
        <w:t>②</w:t>
      </w:r>
      <w:r w:rsidRPr="00365497">
        <w:rPr>
          <w:rFonts w:ascii="仿宋_GB2312" w:eastAsia="仿宋_GB2312" w:hAnsi="宋体" w:cs="宋体" w:hint="eastAsia"/>
          <w:b/>
          <w:bCs/>
          <w:color w:val="000000" w:themeColor="text1"/>
          <w:sz w:val="28"/>
          <w:szCs w:val="28"/>
        </w:rPr>
        <w:t>表中</w:t>
      </w:r>
      <w:r w:rsidRPr="00365497">
        <w:rPr>
          <w:rFonts w:eastAsia="仿宋_GB2312"/>
          <w:b/>
          <w:bCs/>
          <w:color w:val="000000" w:themeColor="text1"/>
          <w:sz w:val="28"/>
          <w:szCs w:val="28"/>
        </w:rPr>
        <w:t>A</w:t>
      </w:r>
      <w:r w:rsidRPr="00365497">
        <w:rPr>
          <w:rFonts w:ascii="仿宋_GB2312" w:eastAsia="仿宋_GB2312" w:hAnsi="宋体" w:cs="宋体" w:hint="eastAsia"/>
          <w:b/>
          <w:bCs/>
          <w:color w:val="000000" w:themeColor="text1"/>
          <w:sz w:val="28"/>
          <w:szCs w:val="28"/>
        </w:rPr>
        <w:t>为经审计后资产总额</w:t>
      </w:r>
      <w:r>
        <w:rPr>
          <w:rFonts w:ascii="仿宋_GB2312" w:eastAsia="仿宋_GB2312" w:hAnsi="宋体" w:cs="宋体" w:hint="eastAsia"/>
          <w:b/>
          <w:bCs/>
          <w:color w:val="000000" w:themeColor="text1"/>
          <w:sz w:val="28"/>
          <w:szCs w:val="28"/>
        </w:rPr>
        <w:t>。</w:t>
      </w:r>
    </w:p>
    <w:p w:rsidR="005C7AC4" w:rsidRPr="00365497" w:rsidRDefault="005C7AC4" w:rsidP="00DF4D25">
      <w:pPr>
        <w:jc w:val="left"/>
        <w:rPr>
          <w:rFonts w:ascii="宋体" w:hAnsi="宋体" w:cs="宋体"/>
          <w:b/>
          <w:bCs/>
          <w:color w:val="000000" w:themeColor="text1"/>
          <w:sz w:val="28"/>
          <w:szCs w:val="28"/>
        </w:rPr>
      </w:pPr>
      <w:r w:rsidRPr="00365497">
        <w:rPr>
          <w:rFonts w:ascii="仿宋_GB2312" w:eastAsia="仿宋_GB2312" w:hAnsi="宋体" w:cs="宋体" w:hint="eastAsia"/>
          <w:b/>
          <w:bCs/>
          <w:color w:val="000000" w:themeColor="text1"/>
          <w:sz w:val="28"/>
          <w:szCs w:val="28"/>
        </w:rPr>
        <w:t xml:space="preserve">      </w:t>
      </w:r>
      <w:r w:rsidR="003776B1">
        <w:rPr>
          <w:rFonts w:ascii="仿宋_GB2312" w:eastAsia="仿宋_GB2312" w:hAnsi="宋体" w:cs="宋体" w:hint="eastAsia"/>
          <w:b/>
          <w:bCs/>
          <w:color w:val="000000" w:themeColor="text1"/>
          <w:sz w:val="28"/>
          <w:szCs w:val="28"/>
        </w:rPr>
        <w:t xml:space="preserve">   </w:t>
      </w:r>
    </w:p>
    <w:p w:rsidR="005C7AC4" w:rsidRDefault="005C7AC4" w:rsidP="005C7AC4">
      <w:pPr>
        <w:rPr>
          <w:rFonts w:ascii="宋体" w:hAnsi="宋体" w:cs="宋体"/>
          <w:b/>
          <w:bCs/>
          <w:color w:val="000000" w:themeColor="text1"/>
          <w:sz w:val="28"/>
          <w:szCs w:val="28"/>
        </w:rPr>
      </w:pPr>
    </w:p>
    <w:p w:rsidR="002C1628" w:rsidRPr="002C1628" w:rsidRDefault="002C1628" w:rsidP="005C7AC4">
      <w:pPr>
        <w:rPr>
          <w:rFonts w:ascii="宋体" w:hAnsi="宋体" w:cs="宋体"/>
          <w:b/>
          <w:bCs/>
          <w:color w:val="000000" w:themeColor="text1"/>
          <w:sz w:val="28"/>
          <w:szCs w:val="28"/>
        </w:rPr>
      </w:pPr>
    </w:p>
    <w:p w:rsidR="005C7AC4" w:rsidRPr="00365497" w:rsidRDefault="005C7AC4" w:rsidP="005C7AC4">
      <w:pPr>
        <w:rPr>
          <w:rFonts w:ascii="仿宋_GB2312" w:eastAsia="仿宋_GB2312" w:hAnsi="宋体" w:cs="宋体"/>
          <w:b/>
          <w:bCs/>
          <w:color w:val="000000" w:themeColor="text1"/>
          <w:sz w:val="28"/>
          <w:szCs w:val="28"/>
        </w:rPr>
      </w:pPr>
      <w:r w:rsidRPr="00365497">
        <w:rPr>
          <w:rFonts w:ascii="宋体" w:hAnsi="宋体" w:cs="宋体" w:hint="eastAsia"/>
          <w:b/>
          <w:bCs/>
          <w:color w:val="000000" w:themeColor="text1"/>
          <w:sz w:val="28"/>
          <w:szCs w:val="28"/>
        </w:rPr>
        <w:t xml:space="preserve">                           </w:t>
      </w:r>
      <w:r w:rsidRPr="00365497">
        <w:rPr>
          <w:rFonts w:ascii="仿宋_GB2312" w:eastAsia="仿宋_GB2312" w:hAnsi="宋体" w:cs="宋体" w:hint="eastAsia"/>
          <w:b/>
          <w:bCs/>
          <w:color w:val="000000" w:themeColor="text1"/>
          <w:sz w:val="28"/>
          <w:szCs w:val="28"/>
        </w:rPr>
        <w:t xml:space="preserve">   </w:t>
      </w:r>
      <w:r w:rsidR="005C52D4">
        <w:rPr>
          <w:rFonts w:ascii="仿宋_GB2312" w:eastAsia="仿宋_GB2312" w:hAnsi="宋体" w:cs="宋体" w:hint="eastAsia"/>
          <w:b/>
          <w:bCs/>
          <w:color w:val="000000" w:themeColor="text1"/>
          <w:sz w:val="28"/>
          <w:szCs w:val="28"/>
        </w:rPr>
        <w:t xml:space="preserve"> </w:t>
      </w:r>
      <w:r w:rsidRPr="00365497">
        <w:rPr>
          <w:rFonts w:ascii="仿宋_GB2312" w:eastAsia="仿宋_GB2312" w:hAnsi="宋体" w:cs="宋体" w:hint="eastAsia"/>
          <w:b/>
          <w:bCs/>
          <w:color w:val="000000" w:themeColor="text1"/>
          <w:sz w:val="28"/>
          <w:szCs w:val="28"/>
        </w:rPr>
        <w:t>广东省企业诚信建设促进会</w:t>
      </w:r>
    </w:p>
    <w:p w:rsidR="005C7AC4" w:rsidRPr="00365497" w:rsidRDefault="005C7AC4" w:rsidP="00DF4D25">
      <w:pPr>
        <w:spacing w:line="400" w:lineRule="exact"/>
        <w:ind w:firstLineChars="1650" w:firstLine="4638"/>
        <w:rPr>
          <w:rFonts w:ascii="仿宋_GB2312" w:eastAsia="仿宋_GB2312" w:hAnsi="宋体" w:cs="宋体"/>
          <w:b/>
          <w:color w:val="000000" w:themeColor="text1"/>
          <w:sz w:val="28"/>
          <w:szCs w:val="28"/>
        </w:rPr>
      </w:pPr>
      <w:r w:rsidRPr="00365497">
        <w:rPr>
          <w:rFonts w:ascii="仿宋_GB2312" w:eastAsia="仿宋_GB2312" w:hint="eastAsia"/>
          <w:b/>
          <w:color w:val="000000" w:themeColor="text1"/>
          <w:sz w:val="28"/>
          <w:szCs w:val="28"/>
        </w:rPr>
        <w:t>二</w:t>
      </w:r>
      <w:r w:rsidR="000652E9" w:rsidRPr="000652E9">
        <w:rPr>
          <w:rFonts w:ascii="宋体" w:hAnsi="宋体"/>
          <w:b/>
          <w:color w:val="000000"/>
          <w:sz w:val="30"/>
          <w:szCs w:val="30"/>
        </w:rPr>
        <w:t>○</w:t>
      </w:r>
      <w:r w:rsidRPr="00365497">
        <w:rPr>
          <w:rFonts w:ascii="仿宋_GB2312" w:eastAsia="仿宋_GB2312" w:hAnsi="宋体" w:cs="宋体" w:hint="eastAsia"/>
          <w:b/>
          <w:color w:val="000000" w:themeColor="text1"/>
          <w:sz w:val="28"/>
          <w:szCs w:val="28"/>
        </w:rPr>
        <w:t>一四年八月一日</w:t>
      </w:r>
    </w:p>
    <w:sectPr w:rsidR="005C7AC4" w:rsidRPr="00365497" w:rsidSect="00A8076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2C0" w:rsidRDefault="007602C0" w:rsidP="005C7AC4">
      <w:r>
        <w:separator/>
      </w:r>
    </w:p>
  </w:endnote>
  <w:endnote w:type="continuationSeparator" w:id="0">
    <w:p w:rsidR="007602C0" w:rsidRDefault="007602C0" w:rsidP="005C7A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altName w:val="hakuyoxingshu7000"/>
    <w:panose1 w:val="02010600040101010101"/>
    <w:charset w:val="86"/>
    <w:family w:val="auto"/>
    <w:pitch w:val="variable"/>
    <w:sig w:usb0="00000287" w:usb1="080F0000" w:usb2="00000010" w:usb3="00000000" w:csb0="0004009F"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19" w:rsidRDefault="00BB27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19" w:rsidRDefault="00BB271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19" w:rsidRDefault="00BB27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2C0" w:rsidRDefault="007602C0" w:rsidP="005C7AC4">
      <w:r>
        <w:separator/>
      </w:r>
    </w:p>
  </w:footnote>
  <w:footnote w:type="continuationSeparator" w:id="0">
    <w:p w:rsidR="007602C0" w:rsidRDefault="007602C0" w:rsidP="005C7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19" w:rsidRDefault="00BB271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AC4" w:rsidRDefault="005C7AC4" w:rsidP="00BB2719">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19" w:rsidRDefault="00BB271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characterSpacingControl w:val="doNotCompress"/>
  <w:hdrShapeDefaults>
    <o:shapedefaults v:ext="edit" spidmax="16386"/>
  </w:hdrShapeDefaults>
  <w:footnotePr>
    <w:footnote w:id="-1"/>
    <w:footnote w:id="0"/>
  </w:footnotePr>
  <w:endnotePr>
    <w:endnote w:id="-1"/>
    <w:endnote w:id="0"/>
  </w:endnotePr>
  <w:compat>
    <w:useFELayout/>
  </w:compat>
  <w:rsids>
    <w:rsidRoot w:val="002C7CD9"/>
    <w:rsid w:val="00000830"/>
    <w:rsid w:val="00000DF1"/>
    <w:rsid w:val="00002C92"/>
    <w:rsid w:val="00005881"/>
    <w:rsid w:val="000059C5"/>
    <w:rsid w:val="000063B3"/>
    <w:rsid w:val="00010305"/>
    <w:rsid w:val="00010801"/>
    <w:rsid w:val="0001093D"/>
    <w:rsid w:val="0001318E"/>
    <w:rsid w:val="0001579B"/>
    <w:rsid w:val="0001591F"/>
    <w:rsid w:val="00016E6E"/>
    <w:rsid w:val="00020542"/>
    <w:rsid w:val="0002064B"/>
    <w:rsid w:val="00020EED"/>
    <w:rsid w:val="00020F57"/>
    <w:rsid w:val="00023FB2"/>
    <w:rsid w:val="000257B4"/>
    <w:rsid w:val="000258BC"/>
    <w:rsid w:val="0002594E"/>
    <w:rsid w:val="00025EF9"/>
    <w:rsid w:val="00027ABF"/>
    <w:rsid w:val="00030A69"/>
    <w:rsid w:val="00030AB1"/>
    <w:rsid w:val="000313E8"/>
    <w:rsid w:val="00032030"/>
    <w:rsid w:val="000325C6"/>
    <w:rsid w:val="0003306C"/>
    <w:rsid w:val="000346E4"/>
    <w:rsid w:val="000361D9"/>
    <w:rsid w:val="00036539"/>
    <w:rsid w:val="00040193"/>
    <w:rsid w:val="00040D41"/>
    <w:rsid w:val="000421F3"/>
    <w:rsid w:val="00042A3A"/>
    <w:rsid w:val="000430D5"/>
    <w:rsid w:val="00047A27"/>
    <w:rsid w:val="00047D48"/>
    <w:rsid w:val="0005090B"/>
    <w:rsid w:val="00050AE6"/>
    <w:rsid w:val="000521CA"/>
    <w:rsid w:val="000523EA"/>
    <w:rsid w:val="0005254C"/>
    <w:rsid w:val="000528F7"/>
    <w:rsid w:val="00052BFE"/>
    <w:rsid w:val="00053F99"/>
    <w:rsid w:val="0005575B"/>
    <w:rsid w:val="00056758"/>
    <w:rsid w:val="00056A78"/>
    <w:rsid w:val="000603A3"/>
    <w:rsid w:val="00061901"/>
    <w:rsid w:val="00061CCD"/>
    <w:rsid w:val="00065093"/>
    <w:rsid w:val="000652E9"/>
    <w:rsid w:val="000668CB"/>
    <w:rsid w:val="0006707D"/>
    <w:rsid w:val="00067DE6"/>
    <w:rsid w:val="00070D4C"/>
    <w:rsid w:val="000714DF"/>
    <w:rsid w:val="00071C99"/>
    <w:rsid w:val="00075924"/>
    <w:rsid w:val="0007647F"/>
    <w:rsid w:val="00076CA6"/>
    <w:rsid w:val="0008047D"/>
    <w:rsid w:val="0008108F"/>
    <w:rsid w:val="0008120B"/>
    <w:rsid w:val="00081C41"/>
    <w:rsid w:val="0008200A"/>
    <w:rsid w:val="00082BA4"/>
    <w:rsid w:val="00082D36"/>
    <w:rsid w:val="000843A0"/>
    <w:rsid w:val="00084552"/>
    <w:rsid w:val="00084C1B"/>
    <w:rsid w:val="00085FE1"/>
    <w:rsid w:val="000860B2"/>
    <w:rsid w:val="00087A73"/>
    <w:rsid w:val="00091E1D"/>
    <w:rsid w:val="000943CA"/>
    <w:rsid w:val="0009504A"/>
    <w:rsid w:val="00095799"/>
    <w:rsid w:val="000A132A"/>
    <w:rsid w:val="000A167E"/>
    <w:rsid w:val="000A1EA8"/>
    <w:rsid w:val="000A38BD"/>
    <w:rsid w:val="000A64C4"/>
    <w:rsid w:val="000A67BD"/>
    <w:rsid w:val="000A6911"/>
    <w:rsid w:val="000B0892"/>
    <w:rsid w:val="000B2060"/>
    <w:rsid w:val="000B2C35"/>
    <w:rsid w:val="000B2FBF"/>
    <w:rsid w:val="000B43FE"/>
    <w:rsid w:val="000B53D9"/>
    <w:rsid w:val="000B5FA5"/>
    <w:rsid w:val="000B74D9"/>
    <w:rsid w:val="000C53C3"/>
    <w:rsid w:val="000C56E6"/>
    <w:rsid w:val="000D0085"/>
    <w:rsid w:val="000D0609"/>
    <w:rsid w:val="000D0E94"/>
    <w:rsid w:val="000D2BCD"/>
    <w:rsid w:val="000D6260"/>
    <w:rsid w:val="000D6C05"/>
    <w:rsid w:val="000D6E97"/>
    <w:rsid w:val="000E1860"/>
    <w:rsid w:val="000E277A"/>
    <w:rsid w:val="000E4821"/>
    <w:rsid w:val="000E4FA8"/>
    <w:rsid w:val="000E65E6"/>
    <w:rsid w:val="000E66A7"/>
    <w:rsid w:val="000E76D1"/>
    <w:rsid w:val="000E7C39"/>
    <w:rsid w:val="000F003D"/>
    <w:rsid w:val="000F038A"/>
    <w:rsid w:val="000F4B98"/>
    <w:rsid w:val="000F4EA5"/>
    <w:rsid w:val="0010197C"/>
    <w:rsid w:val="00102581"/>
    <w:rsid w:val="00102E04"/>
    <w:rsid w:val="00104FB2"/>
    <w:rsid w:val="00110126"/>
    <w:rsid w:val="00110902"/>
    <w:rsid w:val="00116175"/>
    <w:rsid w:val="001162C5"/>
    <w:rsid w:val="00117386"/>
    <w:rsid w:val="00117799"/>
    <w:rsid w:val="00117E77"/>
    <w:rsid w:val="00117E80"/>
    <w:rsid w:val="00120792"/>
    <w:rsid w:val="001230E9"/>
    <w:rsid w:val="001231DB"/>
    <w:rsid w:val="00123633"/>
    <w:rsid w:val="00123BE2"/>
    <w:rsid w:val="00123E69"/>
    <w:rsid w:val="00125B7B"/>
    <w:rsid w:val="0013167E"/>
    <w:rsid w:val="00140E8D"/>
    <w:rsid w:val="0014321D"/>
    <w:rsid w:val="00144D53"/>
    <w:rsid w:val="00145DB9"/>
    <w:rsid w:val="001500B4"/>
    <w:rsid w:val="00150270"/>
    <w:rsid w:val="001508F6"/>
    <w:rsid w:val="00151201"/>
    <w:rsid w:val="0015172E"/>
    <w:rsid w:val="00151F1E"/>
    <w:rsid w:val="00152FAD"/>
    <w:rsid w:val="001530A7"/>
    <w:rsid w:val="00153183"/>
    <w:rsid w:val="00154C1F"/>
    <w:rsid w:val="00155344"/>
    <w:rsid w:val="00155388"/>
    <w:rsid w:val="00157721"/>
    <w:rsid w:val="00160823"/>
    <w:rsid w:val="00161E1A"/>
    <w:rsid w:val="00163281"/>
    <w:rsid w:val="00164120"/>
    <w:rsid w:val="001644FB"/>
    <w:rsid w:val="00164D75"/>
    <w:rsid w:val="00165831"/>
    <w:rsid w:val="0016755A"/>
    <w:rsid w:val="00171D80"/>
    <w:rsid w:val="00175113"/>
    <w:rsid w:val="00175F77"/>
    <w:rsid w:val="00176288"/>
    <w:rsid w:val="001769C3"/>
    <w:rsid w:val="00177741"/>
    <w:rsid w:val="0018562F"/>
    <w:rsid w:val="00185767"/>
    <w:rsid w:val="0018744A"/>
    <w:rsid w:val="0018792D"/>
    <w:rsid w:val="00190F17"/>
    <w:rsid w:val="00191A4E"/>
    <w:rsid w:val="00192E52"/>
    <w:rsid w:val="00193A36"/>
    <w:rsid w:val="00194759"/>
    <w:rsid w:val="00195638"/>
    <w:rsid w:val="00195BB5"/>
    <w:rsid w:val="00197523"/>
    <w:rsid w:val="00197C34"/>
    <w:rsid w:val="001A0C44"/>
    <w:rsid w:val="001A1855"/>
    <w:rsid w:val="001A1B34"/>
    <w:rsid w:val="001A3CDF"/>
    <w:rsid w:val="001A4C9A"/>
    <w:rsid w:val="001A6CFF"/>
    <w:rsid w:val="001A71BC"/>
    <w:rsid w:val="001A79AC"/>
    <w:rsid w:val="001B0CFC"/>
    <w:rsid w:val="001B3661"/>
    <w:rsid w:val="001B479C"/>
    <w:rsid w:val="001B4E33"/>
    <w:rsid w:val="001B559B"/>
    <w:rsid w:val="001C0BEA"/>
    <w:rsid w:val="001C12F4"/>
    <w:rsid w:val="001C1E1C"/>
    <w:rsid w:val="001C28CE"/>
    <w:rsid w:val="001C3843"/>
    <w:rsid w:val="001C476F"/>
    <w:rsid w:val="001D0A7F"/>
    <w:rsid w:val="001D1847"/>
    <w:rsid w:val="001D2663"/>
    <w:rsid w:val="001D4870"/>
    <w:rsid w:val="001D487D"/>
    <w:rsid w:val="001D4929"/>
    <w:rsid w:val="001D5473"/>
    <w:rsid w:val="001D6572"/>
    <w:rsid w:val="001E0FC7"/>
    <w:rsid w:val="001E1756"/>
    <w:rsid w:val="001F0A36"/>
    <w:rsid w:val="001F1118"/>
    <w:rsid w:val="001F1571"/>
    <w:rsid w:val="001F2D65"/>
    <w:rsid w:val="001F3727"/>
    <w:rsid w:val="001F3C13"/>
    <w:rsid w:val="001F45AF"/>
    <w:rsid w:val="001F5544"/>
    <w:rsid w:val="001F6B24"/>
    <w:rsid w:val="002002CD"/>
    <w:rsid w:val="0020059F"/>
    <w:rsid w:val="0020078A"/>
    <w:rsid w:val="002015EA"/>
    <w:rsid w:val="002024EE"/>
    <w:rsid w:val="00203184"/>
    <w:rsid w:val="00204C4E"/>
    <w:rsid w:val="00210012"/>
    <w:rsid w:val="00210247"/>
    <w:rsid w:val="002107A3"/>
    <w:rsid w:val="00212A30"/>
    <w:rsid w:val="0021341D"/>
    <w:rsid w:val="00214DF0"/>
    <w:rsid w:val="0021676E"/>
    <w:rsid w:val="002169AF"/>
    <w:rsid w:val="00221A1C"/>
    <w:rsid w:val="00222A37"/>
    <w:rsid w:val="002234BC"/>
    <w:rsid w:val="002241C0"/>
    <w:rsid w:val="002329E5"/>
    <w:rsid w:val="00232C3D"/>
    <w:rsid w:val="00233655"/>
    <w:rsid w:val="00235B19"/>
    <w:rsid w:val="0023629B"/>
    <w:rsid w:val="002368CF"/>
    <w:rsid w:val="0023766E"/>
    <w:rsid w:val="002403B8"/>
    <w:rsid w:val="00240D4C"/>
    <w:rsid w:val="00241FC0"/>
    <w:rsid w:val="00245EE5"/>
    <w:rsid w:val="00246CFB"/>
    <w:rsid w:val="00246D84"/>
    <w:rsid w:val="00247485"/>
    <w:rsid w:val="00247FBF"/>
    <w:rsid w:val="0025002D"/>
    <w:rsid w:val="002512E6"/>
    <w:rsid w:val="002514F1"/>
    <w:rsid w:val="00253CE3"/>
    <w:rsid w:val="002541F2"/>
    <w:rsid w:val="002542AD"/>
    <w:rsid w:val="0025445D"/>
    <w:rsid w:val="00255476"/>
    <w:rsid w:val="00255A82"/>
    <w:rsid w:val="00257288"/>
    <w:rsid w:val="002573E6"/>
    <w:rsid w:val="00260731"/>
    <w:rsid w:val="0026230F"/>
    <w:rsid w:val="00262507"/>
    <w:rsid w:val="0026477B"/>
    <w:rsid w:val="0026539B"/>
    <w:rsid w:val="00265A63"/>
    <w:rsid w:val="00265C46"/>
    <w:rsid w:val="00265FBE"/>
    <w:rsid w:val="002663B8"/>
    <w:rsid w:val="00270604"/>
    <w:rsid w:val="002715FE"/>
    <w:rsid w:val="00275D0B"/>
    <w:rsid w:val="00277836"/>
    <w:rsid w:val="00281739"/>
    <w:rsid w:val="00295297"/>
    <w:rsid w:val="00295CA1"/>
    <w:rsid w:val="002966A8"/>
    <w:rsid w:val="002968A8"/>
    <w:rsid w:val="002970ED"/>
    <w:rsid w:val="002A0BF1"/>
    <w:rsid w:val="002A0CED"/>
    <w:rsid w:val="002A1636"/>
    <w:rsid w:val="002A1EF2"/>
    <w:rsid w:val="002A2CC9"/>
    <w:rsid w:val="002A452A"/>
    <w:rsid w:val="002A765E"/>
    <w:rsid w:val="002B1D1B"/>
    <w:rsid w:val="002B2C91"/>
    <w:rsid w:val="002B3643"/>
    <w:rsid w:val="002B7229"/>
    <w:rsid w:val="002B76DD"/>
    <w:rsid w:val="002C1628"/>
    <w:rsid w:val="002C31B8"/>
    <w:rsid w:val="002C4979"/>
    <w:rsid w:val="002C5EF2"/>
    <w:rsid w:val="002C5F60"/>
    <w:rsid w:val="002C6302"/>
    <w:rsid w:val="002C78D6"/>
    <w:rsid w:val="002C7CD9"/>
    <w:rsid w:val="002D2F1B"/>
    <w:rsid w:val="002D5929"/>
    <w:rsid w:val="002D7B00"/>
    <w:rsid w:val="002E06A9"/>
    <w:rsid w:val="002E1E34"/>
    <w:rsid w:val="002E2E25"/>
    <w:rsid w:val="002E4669"/>
    <w:rsid w:val="002E5D5B"/>
    <w:rsid w:val="002E5DDD"/>
    <w:rsid w:val="002E6812"/>
    <w:rsid w:val="002E73F5"/>
    <w:rsid w:val="002F086A"/>
    <w:rsid w:val="002F130D"/>
    <w:rsid w:val="002F139A"/>
    <w:rsid w:val="002F1BFB"/>
    <w:rsid w:val="002F1C1D"/>
    <w:rsid w:val="002F1C5D"/>
    <w:rsid w:val="002F3227"/>
    <w:rsid w:val="002F3923"/>
    <w:rsid w:val="002F5709"/>
    <w:rsid w:val="002F6997"/>
    <w:rsid w:val="002F6F6B"/>
    <w:rsid w:val="002F71BD"/>
    <w:rsid w:val="00300313"/>
    <w:rsid w:val="0030171C"/>
    <w:rsid w:val="00301AE5"/>
    <w:rsid w:val="00302817"/>
    <w:rsid w:val="0030295A"/>
    <w:rsid w:val="00306217"/>
    <w:rsid w:val="00306976"/>
    <w:rsid w:val="0031604B"/>
    <w:rsid w:val="00316FD2"/>
    <w:rsid w:val="0031731D"/>
    <w:rsid w:val="003229AD"/>
    <w:rsid w:val="00323F2A"/>
    <w:rsid w:val="0032474C"/>
    <w:rsid w:val="0032497C"/>
    <w:rsid w:val="00325335"/>
    <w:rsid w:val="003260A3"/>
    <w:rsid w:val="0032713F"/>
    <w:rsid w:val="00327208"/>
    <w:rsid w:val="00327F19"/>
    <w:rsid w:val="003311C0"/>
    <w:rsid w:val="0033350E"/>
    <w:rsid w:val="00334494"/>
    <w:rsid w:val="003362B6"/>
    <w:rsid w:val="00340C60"/>
    <w:rsid w:val="00340F4E"/>
    <w:rsid w:val="00341AA9"/>
    <w:rsid w:val="00343965"/>
    <w:rsid w:val="00344834"/>
    <w:rsid w:val="00344C58"/>
    <w:rsid w:val="00344FE1"/>
    <w:rsid w:val="00345264"/>
    <w:rsid w:val="00347E89"/>
    <w:rsid w:val="00351992"/>
    <w:rsid w:val="00351A04"/>
    <w:rsid w:val="00351F24"/>
    <w:rsid w:val="00352DC2"/>
    <w:rsid w:val="00353E0E"/>
    <w:rsid w:val="00353F11"/>
    <w:rsid w:val="0035593C"/>
    <w:rsid w:val="00355CD1"/>
    <w:rsid w:val="00355CD9"/>
    <w:rsid w:val="003571C1"/>
    <w:rsid w:val="00361C0C"/>
    <w:rsid w:val="00364D4E"/>
    <w:rsid w:val="00365497"/>
    <w:rsid w:val="00365DA5"/>
    <w:rsid w:val="00366632"/>
    <w:rsid w:val="00367F17"/>
    <w:rsid w:val="00370349"/>
    <w:rsid w:val="0037075B"/>
    <w:rsid w:val="00370AA1"/>
    <w:rsid w:val="00371550"/>
    <w:rsid w:val="0037188F"/>
    <w:rsid w:val="00372F5D"/>
    <w:rsid w:val="00374C77"/>
    <w:rsid w:val="00377597"/>
    <w:rsid w:val="003776B1"/>
    <w:rsid w:val="00377B23"/>
    <w:rsid w:val="0038176F"/>
    <w:rsid w:val="00384276"/>
    <w:rsid w:val="003925C5"/>
    <w:rsid w:val="00395E9D"/>
    <w:rsid w:val="003969B0"/>
    <w:rsid w:val="00397667"/>
    <w:rsid w:val="00397F88"/>
    <w:rsid w:val="003A039F"/>
    <w:rsid w:val="003A089D"/>
    <w:rsid w:val="003A5590"/>
    <w:rsid w:val="003A7CDE"/>
    <w:rsid w:val="003B0772"/>
    <w:rsid w:val="003B34B4"/>
    <w:rsid w:val="003B3CC0"/>
    <w:rsid w:val="003B567C"/>
    <w:rsid w:val="003C13B2"/>
    <w:rsid w:val="003C38A6"/>
    <w:rsid w:val="003C446D"/>
    <w:rsid w:val="003C7BB7"/>
    <w:rsid w:val="003D2A65"/>
    <w:rsid w:val="003D350E"/>
    <w:rsid w:val="003D62C1"/>
    <w:rsid w:val="003E0A05"/>
    <w:rsid w:val="003E0BED"/>
    <w:rsid w:val="003E0EEC"/>
    <w:rsid w:val="003E209C"/>
    <w:rsid w:val="003E258D"/>
    <w:rsid w:val="003E3653"/>
    <w:rsid w:val="003E3AC3"/>
    <w:rsid w:val="003E57C1"/>
    <w:rsid w:val="003E5BC2"/>
    <w:rsid w:val="003E6F9C"/>
    <w:rsid w:val="003E7E1A"/>
    <w:rsid w:val="003F0174"/>
    <w:rsid w:val="003F04A8"/>
    <w:rsid w:val="003F04E4"/>
    <w:rsid w:val="003F050B"/>
    <w:rsid w:val="003F0C12"/>
    <w:rsid w:val="003F1C29"/>
    <w:rsid w:val="003F5C6B"/>
    <w:rsid w:val="003F689D"/>
    <w:rsid w:val="003F6AEE"/>
    <w:rsid w:val="003F6B5C"/>
    <w:rsid w:val="00400716"/>
    <w:rsid w:val="00401A69"/>
    <w:rsid w:val="00402E49"/>
    <w:rsid w:val="00403526"/>
    <w:rsid w:val="004040CF"/>
    <w:rsid w:val="004044CF"/>
    <w:rsid w:val="00411056"/>
    <w:rsid w:val="00411437"/>
    <w:rsid w:val="00413949"/>
    <w:rsid w:val="004151C9"/>
    <w:rsid w:val="0041542D"/>
    <w:rsid w:val="0041646C"/>
    <w:rsid w:val="00422371"/>
    <w:rsid w:val="00422F59"/>
    <w:rsid w:val="00424937"/>
    <w:rsid w:val="004253FF"/>
    <w:rsid w:val="00425AD1"/>
    <w:rsid w:val="00425B85"/>
    <w:rsid w:val="00430523"/>
    <w:rsid w:val="00431055"/>
    <w:rsid w:val="0043157E"/>
    <w:rsid w:val="00432D04"/>
    <w:rsid w:val="0043331C"/>
    <w:rsid w:val="00433728"/>
    <w:rsid w:val="00434F58"/>
    <w:rsid w:val="00435044"/>
    <w:rsid w:val="00435E87"/>
    <w:rsid w:val="00437073"/>
    <w:rsid w:val="0044084D"/>
    <w:rsid w:val="00440B74"/>
    <w:rsid w:val="004411BD"/>
    <w:rsid w:val="0044172E"/>
    <w:rsid w:val="00444525"/>
    <w:rsid w:val="00444C98"/>
    <w:rsid w:val="004469D7"/>
    <w:rsid w:val="00447875"/>
    <w:rsid w:val="004510A4"/>
    <w:rsid w:val="0045429B"/>
    <w:rsid w:val="00454799"/>
    <w:rsid w:val="00454990"/>
    <w:rsid w:val="00455012"/>
    <w:rsid w:val="00463845"/>
    <w:rsid w:val="00464AF7"/>
    <w:rsid w:val="004679C2"/>
    <w:rsid w:val="0047087F"/>
    <w:rsid w:val="004716F5"/>
    <w:rsid w:val="0047180E"/>
    <w:rsid w:val="00473EA6"/>
    <w:rsid w:val="00473FA5"/>
    <w:rsid w:val="004745AB"/>
    <w:rsid w:val="00476C7C"/>
    <w:rsid w:val="00477516"/>
    <w:rsid w:val="00480325"/>
    <w:rsid w:val="004804C9"/>
    <w:rsid w:val="0048091F"/>
    <w:rsid w:val="00480EE9"/>
    <w:rsid w:val="004812FD"/>
    <w:rsid w:val="004916F1"/>
    <w:rsid w:val="00491C95"/>
    <w:rsid w:val="00492436"/>
    <w:rsid w:val="00493F21"/>
    <w:rsid w:val="00494ECF"/>
    <w:rsid w:val="004951FB"/>
    <w:rsid w:val="00495730"/>
    <w:rsid w:val="004966BF"/>
    <w:rsid w:val="00497D0B"/>
    <w:rsid w:val="004A06A0"/>
    <w:rsid w:val="004A2EA9"/>
    <w:rsid w:val="004A3EC9"/>
    <w:rsid w:val="004A7DCE"/>
    <w:rsid w:val="004B06CA"/>
    <w:rsid w:val="004B0823"/>
    <w:rsid w:val="004B164B"/>
    <w:rsid w:val="004B1ACC"/>
    <w:rsid w:val="004B3210"/>
    <w:rsid w:val="004B3D6F"/>
    <w:rsid w:val="004B49CF"/>
    <w:rsid w:val="004B5ABF"/>
    <w:rsid w:val="004B7D9A"/>
    <w:rsid w:val="004C0D68"/>
    <w:rsid w:val="004C3533"/>
    <w:rsid w:val="004D0915"/>
    <w:rsid w:val="004D182D"/>
    <w:rsid w:val="004D1C10"/>
    <w:rsid w:val="004D1C7C"/>
    <w:rsid w:val="004D303C"/>
    <w:rsid w:val="004D389B"/>
    <w:rsid w:val="004D5D2A"/>
    <w:rsid w:val="004D700F"/>
    <w:rsid w:val="004E0D62"/>
    <w:rsid w:val="004E0E9A"/>
    <w:rsid w:val="004E1FAD"/>
    <w:rsid w:val="004E30D4"/>
    <w:rsid w:val="004E37CB"/>
    <w:rsid w:val="004E46F5"/>
    <w:rsid w:val="004E4F5F"/>
    <w:rsid w:val="004E6C8A"/>
    <w:rsid w:val="004E7602"/>
    <w:rsid w:val="004F167C"/>
    <w:rsid w:val="004F1C29"/>
    <w:rsid w:val="004F20C3"/>
    <w:rsid w:val="004F5CE2"/>
    <w:rsid w:val="004F6A02"/>
    <w:rsid w:val="005002D6"/>
    <w:rsid w:val="00501054"/>
    <w:rsid w:val="00502507"/>
    <w:rsid w:val="005069EE"/>
    <w:rsid w:val="00507736"/>
    <w:rsid w:val="00511908"/>
    <w:rsid w:val="0051225A"/>
    <w:rsid w:val="005122EF"/>
    <w:rsid w:val="0051311C"/>
    <w:rsid w:val="00514482"/>
    <w:rsid w:val="00514A7F"/>
    <w:rsid w:val="00515718"/>
    <w:rsid w:val="00516C4E"/>
    <w:rsid w:val="00517BC4"/>
    <w:rsid w:val="005200D7"/>
    <w:rsid w:val="0052052B"/>
    <w:rsid w:val="0052146F"/>
    <w:rsid w:val="00521997"/>
    <w:rsid w:val="00522546"/>
    <w:rsid w:val="00522D5B"/>
    <w:rsid w:val="0052619B"/>
    <w:rsid w:val="00530764"/>
    <w:rsid w:val="00530A7C"/>
    <w:rsid w:val="005324C1"/>
    <w:rsid w:val="00533157"/>
    <w:rsid w:val="00534F3B"/>
    <w:rsid w:val="00535EB6"/>
    <w:rsid w:val="005362FC"/>
    <w:rsid w:val="0053743D"/>
    <w:rsid w:val="005379AB"/>
    <w:rsid w:val="005412F4"/>
    <w:rsid w:val="00542C11"/>
    <w:rsid w:val="00544001"/>
    <w:rsid w:val="0054467C"/>
    <w:rsid w:val="0054496C"/>
    <w:rsid w:val="00545024"/>
    <w:rsid w:val="00545A60"/>
    <w:rsid w:val="00547404"/>
    <w:rsid w:val="00550CD7"/>
    <w:rsid w:val="00551EA6"/>
    <w:rsid w:val="00553A42"/>
    <w:rsid w:val="00554D64"/>
    <w:rsid w:val="0055742E"/>
    <w:rsid w:val="005576D1"/>
    <w:rsid w:val="005576DA"/>
    <w:rsid w:val="0056009F"/>
    <w:rsid w:val="005602A2"/>
    <w:rsid w:val="00560E90"/>
    <w:rsid w:val="005636C3"/>
    <w:rsid w:val="00563A71"/>
    <w:rsid w:val="00564AD0"/>
    <w:rsid w:val="00567224"/>
    <w:rsid w:val="00567DA8"/>
    <w:rsid w:val="00567EAF"/>
    <w:rsid w:val="00570157"/>
    <w:rsid w:val="005704D1"/>
    <w:rsid w:val="0057188F"/>
    <w:rsid w:val="00572750"/>
    <w:rsid w:val="00572754"/>
    <w:rsid w:val="00572E2F"/>
    <w:rsid w:val="0057301F"/>
    <w:rsid w:val="00573840"/>
    <w:rsid w:val="005753B5"/>
    <w:rsid w:val="005774AA"/>
    <w:rsid w:val="00583DFE"/>
    <w:rsid w:val="005844E4"/>
    <w:rsid w:val="0058570A"/>
    <w:rsid w:val="00585EDA"/>
    <w:rsid w:val="00586C60"/>
    <w:rsid w:val="005921DD"/>
    <w:rsid w:val="00592AAB"/>
    <w:rsid w:val="00595261"/>
    <w:rsid w:val="005954E0"/>
    <w:rsid w:val="005A3713"/>
    <w:rsid w:val="005A47DA"/>
    <w:rsid w:val="005A483F"/>
    <w:rsid w:val="005A4A3D"/>
    <w:rsid w:val="005A5673"/>
    <w:rsid w:val="005A5875"/>
    <w:rsid w:val="005A5FAD"/>
    <w:rsid w:val="005A60A0"/>
    <w:rsid w:val="005A6668"/>
    <w:rsid w:val="005A7A70"/>
    <w:rsid w:val="005B2495"/>
    <w:rsid w:val="005B34DD"/>
    <w:rsid w:val="005B3718"/>
    <w:rsid w:val="005B66B2"/>
    <w:rsid w:val="005B7625"/>
    <w:rsid w:val="005C0702"/>
    <w:rsid w:val="005C0A6F"/>
    <w:rsid w:val="005C0F11"/>
    <w:rsid w:val="005C147A"/>
    <w:rsid w:val="005C17DF"/>
    <w:rsid w:val="005C2A42"/>
    <w:rsid w:val="005C4B4D"/>
    <w:rsid w:val="005C4B75"/>
    <w:rsid w:val="005C4D94"/>
    <w:rsid w:val="005C52D4"/>
    <w:rsid w:val="005C6533"/>
    <w:rsid w:val="005C7076"/>
    <w:rsid w:val="005C72E9"/>
    <w:rsid w:val="005C7AC4"/>
    <w:rsid w:val="005D0417"/>
    <w:rsid w:val="005D0BBE"/>
    <w:rsid w:val="005D0E10"/>
    <w:rsid w:val="005D175E"/>
    <w:rsid w:val="005D20C3"/>
    <w:rsid w:val="005D27DA"/>
    <w:rsid w:val="005D2EA1"/>
    <w:rsid w:val="005D3DE3"/>
    <w:rsid w:val="005D5144"/>
    <w:rsid w:val="005D6656"/>
    <w:rsid w:val="005D6EEC"/>
    <w:rsid w:val="005D6EF4"/>
    <w:rsid w:val="005E058E"/>
    <w:rsid w:val="005E21C0"/>
    <w:rsid w:val="005E2C4C"/>
    <w:rsid w:val="005E3436"/>
    <w:rsid w:val="005E349F"/>
    <w:rsid w:val="005E5847"/>
    <w:rsid w:val="005E5CE8"/>
    <w:rsid w:val="005E63E1"/>
    <w:rsid w:val="005E6956"/>
    <w:rsid w:val="005F0907"/>
    <w:rsid w:val="005F165A"/>
    <w:rsid w:val="005F28B8"/>
    <w:rsid w:val="005F2AF2"/>
    <w:rsid w:val="005F4720"/>
    <w:rsid w:val="005F58F3"/>
    <w:rsid w:val="005F61B8"/>
    <w:rsid w:val="005F62B7"/>
    <w:rsid w:val="005F6760"/>
    <w:rsid w:val="005F69A7"/>
    <w:rsid w:val="005F6CF5"/>
    <w:rsid w:val="00603796"/>
    <w:rsid w:val="0060391E"/>
    <w:rsid w:val="006042DE"/>
    <w:rsid w:val="006059EA"/>
    <w:rsid w:val="006065FB"/>
    <w:rsid w:val="00607A63"/>
    <w:rsid w:val="00610986"/>
    <w:rsid w:val="0061176F"/>
    <w:rsid w:val="006123A0"/>
    <w:rsid w:val="00613213"/>
    <w:rsid w:val="006137AC"/>
    <w:rsid w:val="00614E74"/>
    <w:rsid w:val="006164DF"/>
    <w:rsid w:val="006176C7"/>
    <w:rsid w:val="00621D95"/>
    <w:rsid w:val="0062238C"/>
    <w:rsid w:val="00624541"/>
    <w:rsid w:val="00624E6F"/>
    <w:rsid w:val="00625EF8"/>
    <w:rsid w:val="006267C6"/>
    <w:rsid w:val="00626F76"/>
    <w:rsid w:val="00627C69"/>
    <w:rsid w:val="006300CA"/>
    <w:rsid w:val="00630190"/>
    <w:rsid w:val="006305E0"/>
    <w:rsid w:val="0063105E"/>
    <w:rsid w:val="00635052"/>
    <w:rsid w:val="00635B28"/>
    <w:rsid w:val="00636348"/>
    <w:rsid w:val="006368BB"/>
    <w:rsid w:val="00636F68"/>
    <w:rsid w:val="0063785D"/>
    <w:rsid w:val="006404A0"/>
    <w:rsid w:val="00642B3F"/>
    <w:rsid w:val="006430D1"/>
    <w:rsid w:val="0064385E"/>
    <w:rsid w:val="00646AA8"/>
    <w:rsid w:val="006471A5"/>
    <w:rsid w:val="00647696"/>
    <w:rsid w:val="00651359"/>
    <w:rsid w:val="00653F18"/>
    <w:rsid w:val="00655E05"/>
    <w:rsid w:val="006614B5"/>
    <w:rsid w:val="00661F61"/>
    <w:rsid w:val="006651EC"/>
    <w:rsid w:val="0066577C"/>
    <w:rsid w:val="006703D1"/>
    <w:rsid w:val="0067063C"/>
    <w:rsid w:val="00671A85"/>
    <w:rsid w:val="006720DA"/>
    <w:rsid w:val="00672A2A"/>
    <w:rsid w:val="00673F4F"/>
    <w:rsid w:val="0067734E"/>
    <w:rsid w:val="0067739D"/>
    <w:rsid w:val="00680008"/>
    <w:rsid w:val="00680E29"/>
    <w:rsid w:val="00680EF3"/>
    <w:rsid w:val="00684225"/>
    <w:rsid w:val="00685333"/>
    <w:rsid w:val="0068572D"/>
    <w:rsid w:val="00686285"/>
    <w:rsid w:val="00686C6F"/>
    <w:rsid w:val="00687CCA"/>
    <w:rsid w:val="0069222E"/>
    <w:rsid w:val="006955AA"/>
    <w:rsid w:val="006963CB"/>
    <w:rsid w:val="00696745"/>
    <w:rsid w:val="006A003B"/>
    <w:rsid w:val="006A1186"/>
    <w:rsid w:val="006A3133"/>
    <w:rsid w:val="006A5DF2"/>
    <w:rsid w:val="006A6043"/>
    <w:rsid w:val="006A7011"/>
    <w:rsid w:val="006B2848"/>
    <w:rsid w:val="006B32CA"/>
    <w:rsid w:val="006B3376"/>
    <w:rsid w:val="006B3667"/>
    <w:rsid w:val="006B4ED2"/>
    <w:rsid w:val="006B6AEB"/>
    <w:rsid w:val="006B79E2"/>
    <w:rsid w:val="006B7AD7"/>
    <w:rsid w:val="006C12CD"/>
    <w:rsid w:val="006C2D47"/>
    <w:rsid w:val="006C35F0"/>
    <w:rsid w:val="006C3EA4"/>
    <w:rsid w:val="006C4682"/>
    <w:rsid w:val="006C5574"/>
    <w:rsid w:val="006C617B"/>
    <w:rsid w:val="006C61C1"/>
    <w:rsid w:val="006D2DAC"/>
    <w:rsid w:val="006D3442"/>
    <w:rsid w:val="006D441A"/>
    <w:rsid w:val="006D5432"/>
    <w:rsid w:val="006D5DEF"/>
    <w:rsid w:val="006D616E"/>
    <w:rsid w:val="006D6C53"/>
    <w:rsid w:val="006E0675"/>
    <w:rsid w:val="006E5F65"/>
    <w:rsid w:val="006E673C"/>
    <w:rsid w:val="006E6CD7"/>
    <w:rsid w:val="006E7B90"/>
    <w:rsid w:val="006F013F"/>
    <w:rsid w:val="006F32D3"/>
    <w:rsid w:val="006F461A"/>
    <w:rsid w:val="006F4A67"/>
    <w:rsid w:val="006F4FA4"/>
    <w:rsid w:val="006F5A73"/>
    <w:rsid w:val="006F67D0"/>
    <w:rsid w:val="006F718E"/>
    <w:rsid w:val="006F757F"/>
    <w:rsid w:val="007023CE"/>
    <w:rsid w:val="00703EDE"/>
    <w:rsid w:val="007051D0"/>
    <w:rsid w:val="00705763"/>
    <w:rsid w:val="00706623"/>
    <w:rsid w:val="0070681E"/>
    <w:rsid w:val="007068B4"/>
    <w:rsid w:val="00707264"/>
    <w:rsid w:val="00711358"/>
    <w:rsid w:val="0071365C"/>
    <w:rsid w:val="007157D9"/>
    <w:rsid w:val="007158B4"/>
    <w:rsid w:val="00716DE8"/>
    <w:rsid w:val="00717022"/>
    <w:rsid w:val="0072002D"/>
    <w:rsid w:val="007214E6"/>
    <w:rsid w:val="00722088"/>
    <w:rsid w:val="00722B83"/>
    <w:rsid w:val="00724A3A"/>
    <w:rsid w:val="00725689"/>
    <w:rsid w:val="007273A1"/>
    <w:rsid w:val="0073225A"/>
    <w:rsid w:val="0073244D"/>
    <w:rsid w:val="007353C0"/>
    <w:rsid w:val="00736205"/>
    <w:rsid w:val="007406AA"/>
    <w:rsid w:val="00740E79"/>
    <w:rsid w:val="007419CE"/>
    <w:rsid w:val="00744F76"/>
    <w:rsid w:val="0074547A"/>
    <w:rsid w:val="00745AAA"/>
    <w:rsid w:val="00746212"/>
    <w:rsid w:val="0074778E"/>
    <w:rsid w:val="00752F3E"/>
    <w:rsid w:val="00757525"/>
    <w:rsid w:val="00757EAE"/>
    <w:rsid w:val="007602C0"/>
    <w:rsid w:val="00761DA4"/>
    <w:rsid w:val="00762725"/>
    <w:rsid w:val="00763D1B"/>
    <w:rsid w:val="00764609"/>
    <w:rsid w:val="00764BEB"/>
    <w:rsid w:val="007661A3"/>
    <w:rsid w:val="007670E2"/>
    <w:rsid w:val="007670F0"/>
    <w:rsid w:val="007706D6"/>
    <w:rsid w:val="00770CBF"/>
    <w:rsid w:val="00770DA4"/>
    <w:rsid w:val="00772923"/>
    <w:rsid w:val="00772E4B"/>
    <w:rsid w:val="00772E58"/>
    <w:rsid w:val="00772EDA"/>
    <w:rsid w:val="00773A4D"/>
    <w:rsid w:val="007740AC"/>
    <w:rsid w:val="00774A31"/>
    <w:rsid w:val="007751CA"/>
    <w:rsid w:val="007763C3"/>
    <w:rsid w:val="00777371"/>
    <w:rsid w:val="007778BA"/>
    <w:rsid w:val="00780511"/>
    <w:rsid w:val="007806B6"/>
    <w:rsid w:val="0078157C"/>
    <w:rsid w:val="007817E7"/>
    <w:rsid w:val="00781990"/>
    <w:rsid w:val="007821E8"/>
    <w:rsid w:val="0078336E"/>
    <w:rsid w:val="00784A3E"/>
    <w:rsid w:val="00784FC4"/>
    <w:rsid w:val="00785474"/>
    <w:rsid w:val="00785C50"/>
    <w:rsid w:val="0078795D"/>
    <w:rsid w:val="00790168"/>
    <w:rsid w:val="00790351"/>
    <w:rsid w:val="00791CD7"/>
    <w:rsid w:val="007927C8"/>
    <w:rsid w:val="007937D8"/>
    <w:rsid w:val="007966DF"/>
    <w:rsid w:val="0079696C"/>
    <w:rsid w:val="00796C3A"/>
    <w:rsid w:val="007A04A9"/>
    <w:rsid w:val="007A0F37"/>
    <w:rsid w:val="007A2311"/>
    <w:rsid w:val="007A29B7"/>
    <w:rsid w:val="007A3855"/>
    <w:rsid w:val="007A3BED"/>
    <w:rsid w:val="007A42C9"/>
    <w:rsid w:val="007A48EA"/>
    <w:rsid w:val="007A5178"/>
    <w:rsid w:val="007A53A2"/>
    <w:rsid w:val="007A6372"/>
    <w:rsid w:val="007A7F92"/>
    <w:rsid w:val="007B199E"/>
    <w:rsid w:val="007B1CF7"/>
    <w:rsid w:val="007B3462"/>
    <w:rsid w:val="007B37F6"/>
    <w:rsid w:val="007B6E8C"/>
    <w:rsid w:val="007C0A4F"/>
    <w:rsid w:val="007C0DEA"/>
    <w:rsid w:val="007C1AE1"/>
    <w:rsid w:val="007C2550"/>
    <w:rsid w:val="007C2913"/>
    <w:rsid w:val="007C2E6C"/>
    <w:rsid w:val="007C33C8"/>
    <w:rsid w:val="007C4CCB"/>
    <w:rsid w:val="007C575E"/>
    <w:rsid w:val="007C752E"/>
    <w:rsid w:val="007D148A"/>
    <w:rsid w:val="007D1F2D"/>
    <w:rsid w:val="007D22CD"/>
    <w:rsid w:val="007D3F93"/>
    <w:rsid w:val="007D4DEB"/>
    <w:rsid w:val="007D5373"/>
    <w:rsid w:val="007D5F55"/>
    <w:rsid w:val="007D74C9"/>
    <w:rsid w:val="007D7BB9"/>
    <w:rsid w:val="007E0350"/>
    <w:rsid w:val="007E04BF"/>
    <w:rsid w:val="007E085C"/>
    <w:rsid w:val="007E0891"/>
    <w:rsid w:val="007E112F"/>
    <w:rsid w:val="007E349D"/>
    <w:rsid w:val="007E3B18"/>
    <w:rsid w:val="007E3C67"/>
    <w:rsid w:val="007E3E1C"/>
    <w:rsid w:val="007E3E3F"/>
    <w:rsid w:val="007E3EE0"/>
    <w:rsid w:val="007E4A83"/>
    <w:rsid w:val="007E4B51"/>
    <w:rsid w:val="007E5207"/>
    <w:rsid w:val="007E5461"/>
    <w:rsid w:val="007E5B29"/>
    <w:rsid w:val="007E5BA1"/>
    <w:rsid w:val="007E75A7"/>
    <w:rsid w:val="007F00F1"/>
    <w:rsid w:val="007F0CF8"/>
    <w:rsid w:val="007F11A2"/>
    <w:rsid w:val="007F23F5"/>
    <w:rsid w:val="007F2592"/>
    <w:rsid w:val="007F4474"/>
    <w:rsid w:val="007F4D3C"/>
    <w:rsid w:val="007F4F59"/>
    <w:rsid w:val="007F6DED"/>
    <w:rsid w:val="007F7D4E"/>
    <w:rsid w:val="00801756"/>
    <w:rsid w:val="00801DEB"/>
    <w:rsid w:val="00803006"/>
    <w:rsid w:val="00804722"/>
    <w:rsid w:val="00804B07"/>
    <w:rsid w:val="00804CF7"/>
    <w:rsid w:val="00805438"/>
    <w:rsid w:val="00805485"/>
    <w:rsid w:val="008062D0"/>
    <w:rsid w:val="00807D4E"/>
    <w:rsid w:val="008111A5"/>
    <w:rsid w:val="00811FAC"/>
    <w:rsid w:val="0081387A"/>
    <w:rsid w:val="0081431B"/>
    <w:rsid w:val="00814DD8"/>
    <w:rsid w:val="00817546"/>
    <w:rsid w:val="0082311C"/>
    <w:rsid w:val="00823EFB"/>
    <w:rsid w:val="008247FF"/>
    <w:rsid w:val="0082486D"/>
    <w:rsid w:val="00827755"/>
    <w:rsid w:val="00831F19"/>
    <w:rsid w:val="008327A9"/>
    <w:rsid w:val="00832FF9"/>
    <w:rsid w:val="00835022"/>
    <w:rsid w:val="008358FF"/>
    <w:rsid w:val="00835D53"/>
    <w:rsid w:val="00835EE9"/>
    <w:rsid w:val="00841BCE"/>
    <w:rsid w:val="008420DF"/>
    <w:rsid w:val="0084528A"/>
    <w:rsid w:val="008453B9"/>
    <w:rsid w:val="00845669"/>
    <w:rsid w:val="00847F48"/>
    <w:rsid w:val="00853419"/>
    <w:rsid w:val="0085499F"/>
    <w:rsid w:val="00854F73"/>
    <w:rsid w:val="0085718F"/>
    <w:rsid w:val="00857949"/>
    <w:rsid w:val="00861B2B"/>
    <w:rsid w:val="00862AAA"/>
    <w:rsid w:val="0086305C"/>
    <w:rsid w:val="008634F7"/>
    <w:rsid w:val="008667A6"/>
    <w:rsid w:val="008679E6"/>
    <w:rsid w:val="00871373"/>
    <w:rsid w:val="0087154B"/>
    <w:rsid w:val="00872023"/>
    <w:rsid w:val="00872C90"/>
    <w:rsid w:val="008733B8"/>
    <w:rsid w:val="00874B6B"/>
    <w:rsid w:val="0088160B"/>
    <w:rsid w:val="00881B18"/>
    <w:rsid w:val="00881B2C"/>
    <w:rsid w:val="00882C5E"/>
    <w:rsid w:val="00882EDA"/>
    <w:rsid w:val="008851DC"/>
    <w:rsid w:val="00885B1B"/>
    <w:rsid w:val="0089184C"/>
    <w:rsid w:val="00891B9F"/>
    <w:rsid w:val="0089283B"/>
    <w:rsid w:val="00893FC5"/>
    <w:rsid w:val="00894290"/>
    <w:rsid w:val="00895E03"/>
    <w:rsid w:val="00896887"/>
    <w:rsid w:val="00896BC9"/>
    <w:rsid w:val="00896CB6"/>
    <w:rsid w:val="008979F5"/>
    <w:rsid w:val="008A0649"/>
    <w:rsid w:val="008A096D"/>
    <w:rsid w:val="008A0B6F"/>
    <w:rsid w:val="008A6E8A"/>
    <w:rsid w:val="008B02A7"/>
    <w:rsid w:val="008B158F"/>
    <w:rsid w:val="008B27F7"/>
    <w:rsid w:val="008B2A93"/>
    <w:rsid w:val="008B31F7"/>
    <w:rsid w:val="008B36AD"/>
    <w:rsid w:val="008B370A"/>
    <w:rsid w:val="008B4655"/>
    <w:rsid w:val="008B4666"/>
    <w:rsid w:val="008B496A"/>
    <w:rsid w:val="008B7977"/>
    <w:rsid w:val="008C0361"/>
    <w:rsid w:val="008C1444"/>
    <w:rsid w:val="008C145F"/>
    <w:rsid w:val="008C1CF1"/>
    <w:rsid w:val="008C25D6"/>
    <w:rsid w:val="008C2B6F"/>
    <w:rsid w:val="008C57C9"/>
    <w:rsid w:val="008C5AC5"/>
    <w:rsid w:val="008C6424"/>
    <w:rsid w:val="008C681D"/>
    <w:rsid w:val="008C6C36"/>
    <w:rsid w:val="008C716D"/>
    <w:rsid w:val="008C7EA0"/>
    <w:rsid w:val="008D06E7"/>
    <w:rsid w:val="008D13EE"/>
    <w:rsid w:val="008D1785"/>
    <w:rsid w:val="008D2A68"/>
    <w:rsid w:val="008D4972"/>
    <w:rsid w:val="008D4D1B"/>
    <w:rsid w:val="008D6C00"/>
    <w:rsid w:val="008D6C84"/>
    <w:rsid w:val="008E33A3"/>
    <w:rsid w:val="008F1A2B"/>
    <w:rsid w:val="008F1C82"/>
    <w:rsid w:val="008F1E70"/>
    <w:rsid w:val="008F57AA"/>
    <w:rsid w:val="008F6D2C"/>
    <w:rsid w:val="008F6F3C"/>
    <w:rsid w:val="008F777D"/>
    <w:rsid w:val="00900498"/>
    <w:rsid w:val="00905E3A"/>
    <w:rsid w:val="00910577"/>
    <w:rsid w:val="00913392"/>
    <w:rsid w:val="00914835"/>
    <w:rsid w:val="00916EA1"/>
    <w:rsid w:val="009178BD"/>
    <w:rsid w:val="00917F26"/>
    <w:rsid w:val="009207EB"/>
    <w:rsid w:val="00920CA0"/>
    <w:rsid w:val="00922703"/>
    <w:rsid w:val="00924119"/>
    <w:rsid w:val="00924405"/>
    <w:rsid w:val="009256BB"/>
    <w:rsid w:val="00925C06"/>
    <w:rsid w:val="00927D0C"/>
    <w:rsid w:val="00930725"/>
    <w:rsid w:val="00930930"/>
    <w:rsid w:val="00932118"/>
    <w:rsid w:val="0093213D"/>
    <w:rsid w:val="00932720"/>
    <w:rsid w:val="00932741"/>
    <w:rsid w:val="009328DC"/>
    <w:rsid w:val="00933429"/>
    <w:rsid w:val="00933D69"/>
    <w:rsid w:val="00933EC1"/>
    <w:rsid w:val="00934270"/>
    <w:rsid w:val="0093732A"/>
    <w:rsid w:val="009376C4"/>
    <w:rsid w:val="00940114"/>
    <w:rsid w:val="00940262"/>
    <w:rsid w:val="00940657"/>
    <w:rsid w:val="0094086A"/>
    <w:rsid w:val="009408AF"/>
    <w:rsid w:val="009409BB"/>
    <w:rsid w:val="00941BB4"/>
    <w:rsid w:val="00942FD2"/>
    <w:rsid w:val="0094366C"/>
    <w:rsid w:val="00944530"/>
    <w:rsid w:val="00944E6E"/>
    <w:rsid w:val="009452F7"/>
    <w:rsid w:val="009478D9"/>
    <w:rsid w:val="00951417"/>
    <w:rsid w:val="00951F53"/>
    <w:rsid w:val="009558A4"/>
    <w:rsid w:val="00955B33"/>
    <w:rsid w:val="00956683"/>
    <w:rsid w:val="00956FED"/>
    <w:rsid w:val="00957113"/>
    <w:rsid w:val="009572A8"/>
    <w:rsid w:val="00960387"/>
    <w:rsid w:val="009606A1"/>
    <w:rsid w:val="00960AE7"/>
    <w:rsid w:val="00965422"/>
    <w:rsid w:val="00966805"/>
    <w:rsid w:val="0097338E"/>
    <w:rsid w:val="00980869"/>
    <w:rsid w:val="00984E97"/>
    <w:rsid w:val="009850BF"/>
    <w:rsid w:val="009901C1"/>
    <w:rsid w:val="0099159C"/>
    <w:rsid w:val="00995093"/>
    <w:rsid w:val="0099749B"/>
    <w:rsid w:val="009A010B"/>
    <w:rsid w:val="009A1C32"/>
    <w:rsid w:val="009A3400"/>
    <w:rsid w:val="009A3DA9"/>
    <w:rsid w:val="009A543B"/>
    <w:rsid w:val="009A6D10"/>
    <w:rsid w:val="009B125E"/>
    <w:rsid w:val="009B1AF4"/>
    <w:rsid w:val="009B277F"/>
    <w:rsid w:val="009B289E"/>
    <w:rsid w:val="009B2BFB"/>
    <w:rsid w:val="009B2D8B"/>
    <w:rsid w:val="009B2E7F"/>
    <w:rsid w:val="009B2F6A"/>
    <w:rsid w:val="009B34C0"/>
    <w:rsid w:val="009B360F"/>
    <w:rsid w:val="009B42CF"/>
    <w:rsid w:val="009B4A39"/>
    <w:rsid w:val="009B50AB"/>
    <w:rsid w:val="009B72C8"/>
    <w:rsid w:val="009C0D3A"/>
    <w:rsid w:val="009C1C4A"/>
    <w:rsid w:val="009C45F9"/>
    <w:rsid w:val="009C6310"/>
    <w:rsid w:val="009C7454"/>
    <w:rsid w:val="009C78F1"/>
    <w:rsid w:val="009C7C1A"/>
    <w:rsid w:val="009D24D8"/>
    <w:rsid w:val="009D3203"/>
    <w:rsid w:val="009D337F"/>
    <w:rsid w:val="009D4FAB"/>
    <w:rsid w:val="009D5557"/>
    <w:rsid w:val="009D7BB9"/>
    <w:rsid w:val="009E0FAF"/>
    <w:rsid w:val="009E1982"/>
    <w:rsid w:val="009E295D"/>
    <w:rsid w:val="009E4049"/>
    <w:rsid w:val="009E49B7"/>
    <w:rsid w:val="009E4F1E"/>
    <w:rsid w:val="009E52A8"/>
    <w:rsid w:val="009E6A0F"/>
    <w:rsid w:val="009F0A42"/>
    <w:rsid w:val="009F12AB"/>
    <w:rsid w:val="009F18ED"/>
    <w:rsid w:val="009F1B23"/>
    <w:rsid w:val="009F40F5"/>
    <w:rsid w:val="009F474A"/>
    <w:rsid w:val="009F56A3"/>
    <w:rsid w:val="009F58ED"/>
    <w:rsid w:val="009F6447"/>
    <w:rsid w:val="009F6FA1"/>
    <w:rsid w:val="009F74DC"/>
    <w:rsid w:val="00A0225F"/>
    <w:rsid w:val="00A0265C"/>
    <w:rsid w:val="00A03A4F"/>
    <w:rsid w:val="00A07BA7"/>
    <w:rsid w:val="00A07F87"/>
    <w:rsid w:val="00A13CF1"/>
    <w:rsid w:val="00A14E30"/>
    <w:rsid w:val="00A154CA"/>
    <w:rsid w:val="00A154E2"/>
    <w:rsid w:val="00A16123"/>
    <w:rsid w:val="00A17C10"/>
    <w:rsid w:val="00A2189D"/>
    <w:rsid w:val="00A21B92"/>
    <w:rsid w:val="00A22FA6"/>
    <w:rsid w:val="00A24291"/>
    <w:rsid w:val="00A26D73"/>
    <w:rsid w:val="00A27E89"/>
    <w:rsid w:val="00A3074B"/>
    <w:rsid w:val="00A332A7"/>
    <w:rsid w:val="00A332D2"/>
    <w:rsid w:val="00A34036"/>
    <w:rsid w:val="00A34CDF"/>
    <w:rsid w:val="00A34F53"/>
    <w:rsid w:val="00A404FE"/>
    <w:rsid w:val="00A42741"/>
    <w:rsid w:val="00A441F9"/>
    <w:rsid w:val="00A448DA"/>
    <w:rsid w:val="00A4495C"/>
    <w:rsid w:val="00A44C55"/>
    <w:rsid w:val="00A47388"/>
    <w:rsid w:val="00A51764"/>
    <w:rsid w:val="00A51FAA"/>
    <w:rsid w:val="00A52750"/>
    <w:rsid w:val="00A5665A"/>
    <w:rsid w:val="00A60132"/>
    <w:rsid w:val="00A6025B"/>
    <w:rsid w:val="00A6150B"/>
    <w:rsid w:val="00A64A2E"/>
    <w:rsid w:val="00A652E5"/>
    <w:rsid w:val="00A67250"/>
    <w:rsid w:val="00A71133"/>
    <w:rsid w:val="00A75D5A"/>
    <w:rsid w:val="00A816AD"/>
    <w:rsid w:val="00A82CA2"/>
    <w:rsid w:val="00A84A5F"/>
    <w:rsid w:val="00A85047"/>
    <w:rsid w:val="00A86755"/>
    <w:rsid w:val="00A86B49"/>
    <w:rsid w:val="00A86BEF"/>
    <w:rsid w:val="00A9223F"/>
    <w:rsid w:val="00A92AF1"/>
    <w:rsid w:val="00A92DE8"/>
    <w:rsid w:val="00A93988"/>
    <w:rsid w:val="00A943AA"/>
    <w:rsid w:val="00A965FB"/>
    <w:rsid w:val="00AA19BF"/>
    <w:rsid w:val="00AA5D18"/>
    <w:rsid w:val="00AA5E7B"/>
    <w:rsid w:val="00AA7116"/>
    <w:rsid w:val="00AA7B03"/>
    <w:rsid w:val="00AA7FC9"/>
    <w:rsid w:val="00AB00E6"/>
    <w:rsid w:val="00AB044D"/>
    <w:rsid w:val="00AB0F3F"/>
    <w:rsid w:val="00AB129B"/>
    <w:rsid w:val="00AB34E9"/>
    <w:rsid w:val="00AB6548"/>
    <w:rsid w:val="00AC0029"/>
    <w:rsid w:val="00AC206F"/>
    <w:rsid w:val="00AC22C6"/>
    <w:rsid w:val="00AC2774"/>
    <w:rsid w:val="00AC2F7D"/>
    <w:rsid w:val="00AC5842"/>
    <w:rsid w:val="00AC62A6"/>
    <w:rsid w:val="00AD018F"/>
    <w:rsid w:val="00AD01B5"/>
    <w:rsid w:val="00AD2CB9"/>
    <w:rsid w:val="00AD40C7"/>
    <w:rsid w:val="00AD4801"/>
    <w:rsid w:val="00AD5C9D"/>
    <w:rsid w:val="00AD5E8C"/>
    <w:rsid w:val="00AD6A54"/>
    <w:rsid w:val="00AE0DB7"/>
    <w:rsid w:val="00AE1DD2"/>
    <w:rsid w:val="00AE271F"/>
    <w:rsid w:val="00AE48E3"/>
    <w:rsid w:val="00AF013D"/>
    <w:rsid w:val="00AF1D2D"/>
    <w:rsid w:val="00AF261D"/>
    <w:rsid w:val="00AF4F71"/>
    <w:rsid w:val="00AF64AF"/>
    <w:rsid w:val="00B0215A"/>
    <w:rsid w:val="00B02969"/>
    <w:rsid w:val="00B04447"/>
    <w:rsid w:val="00B0453D"/>
    <w:rsid w:val="00B04A6E"/>
    <w:rsid w:val="00B068A6"/>
    <w:rsid w:val="00B104E6"/>
    <w:rsid w:val="00B11DEC"/>
    <w:rsid w:val="00B14D48"/>
    <w:rsid w:val="00B16338"/>
    <w:rsid w:val="00B17A24"/>
    <w:rsid w:val="00B22A68"/>
    <w:rsid w:val="00B246A0"/>
    <w:rsid w:val="00B26581"/>
    <w:rsid w:val="00B26E48"/>
    <w:rsid w:val="00B30A43"/>
    <w:rsid w:val="00B3193A"/>
    <w:rsid w:val="00B32D19"/>
    <w:rsid w:val="00B33AA5"/>
    <w:rsid w:val="00B3525E"/>
    <w:rsid w:val="00B35ED5"/>
    <w:rsid w:val="00B35FE9"/>
    <w:rsid w:val="00B37201"/>
    <w:rsid w:val="00B372B5"/>
    <w:rsid w:val="00B37CDB"/>
    <w:rsid w:val="00B37E05"/>
    <w:rsid w:val="00B41512"/>
    <w:rsid w:val="00B429BF"/>
    <w:rsid w:val="00B43CD5"/>
    <w:rsid w:val="00B45207"/>
    <w:rsid w:val="00B45727"/>
    <w:rsid w:val="00B45E9A"/>
    <w:rsid w:val="00B50587"/>
    <w:rsid w:val="00B50F17"/>
    <w:rsid w:val="00B51CAE"/>
    <w:rsid w:val="00B5580E"/>
    <w:rsid w:val="00B564B2"/>
    <w:rsid w:val="00B56C40"/>
    <w:rsid w:val="00B570F6"/>
    <w:rsid w:val="00B57497"/>
    <w:rsid w:val="00B6059C"/>
    <w:rsid w:val="00B60E5E"/>
    <w:rsid w:val="00B62A93"/>
    <w:rsid w:val="00B63986"/>
    <w:rsid w:val="00B66150"/>
    <w:rsid w:val="00B6676B"/>
    <w:rsid w:val="00B70F36"/>
    <w:rsid w:val="00B70FFA"/>
    <w:rsid w:val="00B73ADA"/>
    <w:rsid w:val="00B76465"/>
    <w:rsid w:val="00B76AC0"/>
    <w:rsid w:val="00B76B4C"/>
    <w:rsid w:val="00B77F43"/>
    <w:rsid w:val="00B805F7"/>
    <w:rsid w:val="00B81087"/>
    <w:rsid w:val="00B841AD"/>
    <w:rsid w:val="00B848FD"/>
    <w:rsid w:val="00B86093"/>
    <w:rsid w:val="00B86F03"/>
    <w:rsid w:val="00B87184"/>
    <w:rsid w:val="00B873F1"/>
    <w:rsid w:val="00B90A5F"/>
    <w:rsid w:val="00B94A1E"/>
    <w:rsid w:val="00B95968"/>
    <w:rsid w:val="00B96477"/>
    <w:rsid w:val="00B969D9"/>
    <w:rsid w:val="00B979DC"/>
    <w:rsid w:val="00B97E37"/>
    <w:rsid w:val="00BA0E61"/>
    <w:rsid w:val="00BA11AA"/>
    <w:rsid w:val="00BA386F"/>
    <w:rsid w:val="00BA5253"/>
    <w:rsid w:val="00BA626C"/>
    <w:rsid w:val="00BB0221"/>
    <w:rsid w:val="00BB0C25"/>
    <w:rsid w:val="00BB25CF"/>
    <w:rsid w:val="00BB2719"/>
    <w:rsid w:val="00BB6605"/>
    <w:rsid w:val="00BB69A4"/>
    <w:rsid w:val="00BB775D"/>
    <w:rsid w:val="00BC00F4"/>
    <w:rsid w:val="00BC07E7"/>
    <w:rsid w:val="00BC0D39"/>
    <w:rsid w:val="00BC217D"/>
    <w:rsid w:val="00BC2994"/>
    <w:rsid w:val="00BC29B4"/>
    <w:rsid w:val="00BC2E5D"/>
    <w:rsid w:val="00BC56B8"/>
    <w:rsid w:val="00BC5B0D"/>
    <w:rsid w:val="00BC6A37"/>
    <w:rsid w:val="00BC7D29"/>
    <w:rsid w:val="00BD0828"/>
    <w:rsid w:val="00BD0C96"/>
    <w:rsid w:val="00BD35EC"/>
    <w:rsid w:val="00BD43BA"/>
    <w:rsid w:val="00BD4E82"/>
    <w:rsid w:val="00BD552D"/>
    <w:rsid w:val="00BD56FB"/>
    <w:rsid w:val="00BD6AF6"/>
    <w:rsid w:val="00BD6EF9"/>
    <w:rsid w:val="00BE0537"/>
    <w:rsid w:val="00BE5271"/>
    <w:rsid w:val="00BE586A"/>
    <w:rsid w:val="00BE5D3C"/>
    <w:rsid w:val="00BE6415"/>
    <w:rsid w:val="00BE753B"/>
    <w:rsid w:val="00BF0E49"/>
    <w:rsid w:val="00BF17DC"/>
    <w:rsid w:val="00BF2549"/>
    <w:rsid w:val="00BF4404"/>
    <w:rsid w:val="00BF48EB"/>
    <w:rsid w:val="00BF5698"/>
    <w:rsid w:val="00BF6B5C"/>
    <w:rsid w:val="00C03E65"/>
    <w:rsid w:val="00C041A1"/>
    <w:rsid w:val="00C04F87"/>
    <w:rsid w:val="00C05AC9"/>
    <w:rsid w:val="00C05D05"/>
    <w:rsid w:val="00C06AA5"/>
    <w:rsid w:val="00C10838"/>
    <w:rsid w:val="00C13C29"/>
    <w:rsid w:val="00C170EA"/>
    <w:rsid w:val="00C17C6E"/>
    <w:rsid w:val="00C20BBD"/>
    <w:rsid w:val="00C22788"/>
    <w:rsid w:val="00C22FF5"/>
    <w:rsid w:val="00C23057"/>
    <w:rsid w:val="00C24B8B"/>
    <w:rsid w:val="00C24D84"/>
    <w:rsid w:val="00C26852"/>
    <w:rsid w:val="00C26CD3"/>
    <w:rsid w:val="00C30FDD"/>
    <w:rsid w:val="00C4262C"/>
    <w:rsid w:val="00C43D45"/>
    <w:rsid w:val="00C447A5"/>
    <w:rsid w:val="00C449CA"/>
    <w:rsid w:val="00C44CD4"/>
    <w:rsid w:val="00C45E3D"/>
    <w:rsid w:val="00C4626D"/>
    <w:rsid w:val="00C46CB9"/>
    <w:rsid w:val="00C50951"/>
    <w:rsid w:val="00C5134E"/>
    <w:rsid w:val="00C51C02"/>
    <w:rsid w:val="00C534D4"/>
    <w:rsid w:val="00C572C2"/>
    <w:rsid w:val="00C60566"/>
    <w:rsid w:val="00C611A1"/>
    <w:rsid w:val="00C6480C"/>
    <w:rsid w:val="00C66264"/>
    <w:rsid w:val="00C67195"/>
    <w:rsid w:val="00C672D8"/>
    <w:rsid w:val="00C7071A"/>
    <w:rsid w:val="00C70D64"/>
    <w:rsid w:val="00C72226"/>
    <w:rsid w:val="00C724BE"/>
    <w:rsid w:val="00C75B70"/>
    <w:rsid w:val="00C76F86"/>
    <w:rsid w:val="00C779FA"/>
    <w:rsid w:val="00C805A5"/>
    <w:rsid w:val="00C80DAA"/>
    <w:rsid w:val="00C81551"/>
    <w:rsid w:val="00C825A3"/>
    <w:rsid w:val="00C83470"/>
    <w:rsid w:val="00C83CD5"/>
    <w:rsid w:val="00C85158"/>
    <w:rsid w:val="00C8550A"/>
    <w:rsid w:val="00C91AA2"/>
    <w:rsid w:val="00C9205D"/>
    <w:rsid w:val="00C92790"/>
    <w:rsid w:val="00C947E9"/>
    <w:rsid w:val="00C9589B"/>
    <w:rsid w:val="00C96359"/>
    <w:rsid w:val="00CA0787"/>
    <w:rsid w:val="00CA2BD8"/>
    <w:rsid w:val="00CA4144"/>
    <w:rsid w:val="00CA60E5"/>
    <w:rsid w:val="00CA647D"/>
    <w:rsid w:val="00CA78FB"/>
    <w:rsid w:val="00CA7A7B"/>
    <w:rsid w:val="00CB3906"/>
    <w:rsid w:val="00CB3AFE"/>
    <w:rsid w:val="00CB3BB6"/>
    <w:rsid w:val="00CB7421"/>
    <w:rsid w:val="00CC0C0B"/>
    <w:rsid w:val="00CC2F7F"/>
    <w:rsid w:val="00CC36BE"/>
    <w:rsid w:val="00CC3922"/>
    <w:rsid w:val="00CC3CC6"/>
    <w:rsid w:val="00CC3EB5"/>
    <w:rsid w:val="00CC7A7A"/>
    <w:rsid w:val="00CD0216"/>
    <w:rsid w:val="00CD23F2"/>
    <w:rsid w:val="00CD260C"/>
    <w:rsid w:val="00CD294D"/>
    <w:rsid w:val="00CD35A2"/>
    <w:rsid w:val="00CD3B54"/>
    <w:rsid w:val="00CD3CB9"/>
    <w:rsid w:val="00CD4305"/>
    <w:rsid w:val="00CD4A2A"/>
    <w:rsid w:val="00CD50D9"/>
    <w:rsid w:val="00CD556B"/>
    <w:rsid w:val="00CD5915"/>
    <w:rsid w:val="00CD61E8"/>
    <w:rsid w:val="00CE04F8"/>
    <w:rsid w:val="00CE0F43"/>
    <w:rsid w:val="00CE1CA3"/>
    <w:rsid w:val="00CE21FB"/>
    <w:rsid w:val="00CE4558"/>
    <w:rsid w:val="00CE56BE"/>
    <w:rsid w:val="00CE78AB"/>
    <w:rsid w:val="00CF38AB"/>
    <w:rsid w:val="00CF404F"/>
    <w:rsid w:val="00CF591B"/>
    <w:rsid w:val="00CF748B"/>
    <w:rsid w:val="00CF78F6"/>
    <w:rsid w:val="00D00FA9"/>
    <w:rsid w:val="00D011C1"/>
    <w:rsid w:val="00D01502"/>
    <w:rsid w:val="00D04761"/>
    <w:rsid w:val="00D05749"/>
    <w:rsid w:val="00D06070"/>
    <w:rsid w:val="00D128C0"/>
    <w:rsid w:val="00D15C1A"/>
    <w:rsid w:val="00D17728"/>
    <w:rsid w:val="00D2237C"/>
    <w:rsid w:val="00D244EB"/>
    <w:rsid w:val="00D245C7"/>
    <w:rsid w:val="00D24B32"/>
    <w:rsid w:val="00D25107"/>
    <w:rsid w:val="00D275BE"/>
    <w:rsid w:val="00D30903"/>
    <w:rsid w:val="00D30997"/>
    <w:rsid w:val="00D32664"/>
    <w:rsid w:val="00D3303B"/>
    <w:rsid w:val="00D34FBC"/>
    <w:rsid w:val="00D35E0B"/>
    <w:rsid w:val="00D36CEA"/>
    <w:rsid w:val="00D3733A"/>
    <w:rsid w:val="00D37F82"/>
    <w:rsid w:val="00D40CB8"/>
    <w:rsid w:val="00D41DB7"/>
    <w:rsid w:val="00D41EC7"/>
    <w:rsid w:val="00D42C9B"/>
    <w:rsid w:val="00D46364"/>
    <w:rsid w:val="00D47A3B"/>
    <w:rsid w:val="00D47AA6"/>
    <w:rsid w:val="00D47AF8"/>
    <w:rsid w:val="00D5035B"/>
    <w:rsid w:val="00D50C22"/>
    <w:rsid w:val="00D51882"/>
    <w:rsid w:val="00D51B2D"/>
    <w:rsid w:val="00D51C06"/>
    <w:rsid w:val="00D5261C"/>
    <w:rsid w:val="00D52CAB"/>
    <w:rsid w:val="00D535A8"/>
    <w:rsid w:val="00D544E0"/>
    <w:rsid w:val="00D56257"/>
    <w:rsid w:val="00D5654F"/>
    <w:rsid w:val="00D57933"/>
    <w:rsid w:val="00D61023"/>
    <w:rsid w:val="00D64141"/>
    <w:rsid w:val="00D66465"/>
    <w:rsid w:val="00D7115F"/>
    <w:rsid w:val="00D7130D"/>
    <w:rsid w:val="00D71E3D"/>
    <w:rsid w:val="00D7211B"/>
    <w:rsid w:val="00D74A2D"/>
    <w:rsid w:val="00D75007"/>
    <w:rsid w:val="00D7579D"/>
    <w:rsid w:val="00D7648C"/>
    <w:rsid w:val="00D76CD9"/>
    <w:rsid w:val="00D80FEB"/>
    <w:rsid w:val="00D82CAE"/>
    <w:rsid w:val="00D83E26"/>
    <w:rsid w:val="00D84E48"/>
    <w:rsid w:val="00D86404"/>
    <w:rsid w:val="00D865CD"/>
    <w:rsid w:val="00D87D4B"/>
    <w:rsid w:val="00D90C13"/>
    <w:rsid w:val="00D9123C"/>
    <w:rsid w:val="00D91352"/>
    <w:rsid w:val="00D91410"/>
    <w:rsid w:val="00D94682"/>
    <w:rsid w:val="00D9678A"/>
    <w:rsid w:val="00DA1381"/>
    <w:rsid w:val="00DA31EE"/>
    <w:rsid w:val="00DA34AC"/>
    <w:rsid w:val="00DA417C"/>
    <w:rsid w:val="00DA4380"/>
    <w:rsid w:val="00DA442C"/>
    <w:rsid w:val="00DA5E67"/>
    <w:rsid w:val="00DA725E"/>
    <w:rsid w:val="00DB0373"/>
    <w:rsid w:val="00DB0D71"/>
    <w:rsid w:val="00DB18F8"/>
    <w:rsid w:val="00DB22C3"/>
    <w:rsid w:val="00DB29B3"/>
    <w:rsid w:val="00DB3B75"/>
    <w:rsid w:val="00DB5DED"/>
    <w:rsid w:val="00DB7413"/>
    <w:rsid w:val="00DC1845"/>
    <w:rsid w:val="00DC37BC"/>
    <w:rsid w:val="00DC4243"/>
    <w:rsid w:val="00DC4ECF"/>
    <w:rsid w:val="00DC54EA"/>
    <w:rsid w:val="00DC65C6"/>
    <w:rsid w:val="00DC67AA"/>
    <w:rsid w:val="00DC7857"/>
    <w:rsid w:val="00DD01BE"/>
    <w:rsid w:val="00DD0452"/>
    <w:rsid w:val="00DD0954"/>
    <w:rsid w:val="00DD0F28"/>
    <w:rsid w:val="00DD1484"/>
    <w:rsid w:val="00DD1A01"/>
    <w:rsid w:val="00DD28CE"/>
    <w:rsid w:val="00DD2B23"/>
    <w:rsid w:val="00DD3F21"/>
    <w:rsid w:val="00DD3FAC"/>
    <w:rsid w:val="00DD63A5"/>
    <w:rsid w:val="00DD64EA"/>
    <w:rsid w:val="00DD7230"/>
    <w:rsid w:val="00DD75B5"/>
    <w:rsid w:val="00DE0F38"/>
    <w:rsid w:val="00DE1072"/>
    <w:rsid w:val="00DE109A"/>
    <w:rsid w:val="00DE2A92"/>
    <w:rsid w:val="00DE3586"/>
    <w:rsid w:val="00DE3953"/>
    <w:rsid w:val="00DE3DAB"/>
    <w:rsid w:val="00DE6842"/>
    <w:rsid w:val="00DE6F87"/>
    <w:rsid w:val="00DE7058"/>
    <w:rsid w:val="00DF4707"/>
    <w:rsid w:val="00DF4D25"/>
    <w:rsid w:val="00DF63DC"/>
    <w:rsid w:val="00DF7D43"/>
    <w:rsid w:val="00DF7EEA"/>
    <w:rsid w:val="00E0006F"/>
    <w:rsid w:val="00E028A1"/>
    <w:rsid w:val="00E0458C"/>
    <w:rsid w:val="00E0642B"/>
    <w:rsid w:val="00E07770"/>
    <w:rsid w:val="00E079C9"/>
    <w:rsid w:val="00E07E51"/>
    <w:rsid w:val="00E1215A"/>
    <w:rsid w:val="00E12190"/>
    <w:rsid w:val="00E1376A"/>
    <w:rsid w:val="00E162D1"/>
    <w:rsid w:val="00E1701A"/>
    <w:rsid w:val="00E174D6"/>
    <w:rsid w:val="00E17DA4"/>
    <w:rsid w:val="00E211AA"/>
    <w:rsid w:val="00E21226"/>
    <w:rsid w:val="00E21863"/>
    <w:rsid w:val="00E21DA8"/>
    <w:rsid w:val="00E23BAF"/>
    <w:rsid w:val="00E24141"/>
    <w:rsid w:val="00E243AA"/>
    <w:rsid w:val="00E24BDE"/>
    <w:rsid w:val="00E25543"/>
    <w:rsid w:val="00E25871"/>
    <w:rsid w:val="00E265B5"/>
    <w:rsid w:val="00E26D8E"/>
    <w:rsid w:val="00E300A5"/>
    <w:rsid w:val="00E30B58"/>
    <w:rsid w:val="00E319AA"/>
    <w:rsid w:val="00E32BFA"/>
    <w:rsid w:val="00E37023"/>
    <w:rsid w:val="00E4060E"/>
    <w:rsid w:val="00E40CBB"/>
    <w:rsid w:val="00E42A03"/>
    <w:rsid w:val="00E478D1"/>
    <w:rsid w:val="00E55620"/>
    <w:rsid w:val="00E57301"/>
    <w:rsid w:val="00E57A66"/>
    <w:rsid w:val="00E60B14"/>
    <w:rsid w:val="00E61090"/>
    <w:rsid w:val="00E61293"/>
    <w:rsid w:val="00E634A4"/>
    <w:rsid w:val="00E664DC"/>
    <w:rsid w:val="00E678AE"/>
    <w:rsid w:val="00E708B4"/>
    <w:rsid w:val="00E74A86"/>
    <w:rsid w:val="00E77FDE"/>
    <w:rsid w:val="00E80D49"/>
    <w:rsid w:val="00E82521"/>
    <w:rsid w:val="00E82F0C"/>
    <w:rsid w:val="00E84D4A"/>
    <w:rsid w:val="00E85569"/>
    <w:rsid w:val="00E85CFF"/>
    <w:rsid w:val="00E86112"/>
    <w:rsid w:val="00E87604"/>
    <w:rsid w:val="00E91A9E"/>
    <w:rsid w:val="00E922A6"/>
    <w:rsid w:val="00E924D9"/>
    <w:rsid w:val="00E92F1E"/>
    <w:rsid w:val="00E932DB"/>
    <w:rsid w:val="00E93C46"/>
    <w:rsid w:val="00E94B0E"/>
    <w:rsid w:val="00E9504F"/>
    <w:rsid w:val="00E95771"/>
    <w:rsid w:val="00E96A7F"/>
    <w:rsid w:val="00E97994"/>
    <w:rsid w:val="00E97A2F"/>
    <w:rsid w:val="00E97D5F"/>
    <w:rsid w:val="00EA05C5"/>
    <w:rsid w:val="00EA0984"/>
    <w:rsid w:val="00EA2D7A"/>
    <w:rsid w:val="00EA33E5"/>
    <w:rsid w:val="00EA3763"/>
    <w:rsid w:val="00EA47A5"/>
    <w:rsid w:val="00EA77FC"/>
    <w:rsid w:val="00EA7BD5"/>
    <w:rsid w:val="00EB24FE"/>
    <w:rsid w:val="00EB46D7"/>
    <w:rsid w:val="00EB53AF"/>
    <w:rsid w:val="00EB69F2"/>
    <w:rsid w:val="00EC0E3D"/>
    <w:rsid w:val="00EC322E"/>
    <w:rsid w:val="00EC33F0"/>
    <w:rsid w:val="00ED3A9D"/>
    <w:rsid w:val="00ED4FEF"/>
    <w:rsid w:val="00ED75A9"/>
    <w:rsid w:val="00EE1C50"/>
    <w:rsid w:val="00EE36D6"/>
    <w:rsid w:val="00EE3B81"/>
    <w:rsid w:val="00EE3FD5"/>
    <w:rsid w:val="00EE4E16"/>
    <w:rsid w:val="00EE4F9D"/>
    <w:rsid w:val="00EE61BD"/>
    <w:rsid w:val="00EE76C1"/>
    <w:rsid w:val="00EF2E40"/>
    <w:rsid w:val="00EF3EA0"/>
    <w:rsid w:val="00EF4A53"/>
    <w:rsid w:val="00EF5522"/>
    <w:rsid w:val="00EF7114"/>
    <w:rsid w:val="00F02002"/>
    <w:rsid w:val="00F024A5"/>
    <w:rsid w:val="00F02842"/>
    <w:rsid w:val="00F06BCD"/>
    <w:rsid w:val="00F06FB4"/>
    <w:rsid w:val="00F12F15"/>
    <w:rsid w:val="00F20C23"/>
    <w:rsid w:val="00F220FA"/>
    <w:rsid w:val="00F225DB"/>
    <w:rsid w:val="00F22690"/>
    <w:rsid w:val="00F23E11"/>
    <w:rsid w:val="00F25D03"/>
    <w:rsid w:val="00F271EC"/>
    <w:rsid w:val="00F27262"/>
    <w:rsid w:val="00F32336"/>
    <w:rsid w:val="00F329FF"/>
    <w:rsid w:val="00F346E9"/>
    <w:rsid w:val="00F34920"/>
    <w:rsid w:val="00F34EE6"/>
    <w:rsid w:val="00F4072B"/>
    <w:rsid w:val="00F446A0"/>
    <w:rsid w:val="00F45FA3"/>
    <w:rsid w:val="00F534DA"/>
    <w:rsid w:val="00F55FA9"/>
    <w:rsid w:val="00F5669C"/>
    <w:rsid w:val="00F56866"/>
    <w:rsid w:val="00F571BA"/>
    <w:rsid w:val="00F61C44"/>
    <w:rsid w:val="00F62358"/>
    <w:rsid w:val="00F62B7F"/>
    <w:rsid w:val="00F64091"/>
    <w:rsid w:val="00F64D43"/>
    <w:rsid w:val="00F65C0D"/>
    <w:rsid w:val="00F67DDF"/>
    <w:rsid w:val="00F67F35"/>
    <w:rsid w:val="00F73E68"/>
    <w:rsid w:val="00F75EA5"/>
    <w:rsid w:val="00F760CC"/>
    <w:rsid w:val="00F76694"/>
    <w:rsid w:val="00F77112"/>
    <w:rsid w:val="00F81521"/>
    <w:rsid w:val="00F81A16"/>
    <w:rsid w:val="00F81B1C"/>
    <w:rsid w:val="00F91954"/>
    <w:rsid w:val="00F92A83"/>
    <w:rsid w:val="00F94FB3"/>
    <w:rsid w:val="00F970FA"/>
    <w:rsid w:val="00F9740A"/>
    <w:rsid w:val="00FA0174"/>
    <w:rsid w:val="00FA0AD2"/>
    <w:rsid w:val="00FA2FF9"/>
    <w:rsid w:val="00FA3EF2"/>
    <w:rsid w:val="00FA597E"/>
    <w:rsid w:val="00FA5CF0"/>
    <w:rsid w:val="00FA6D60"/>
    <w:rsid w:val="00FA7188"/>
    <w:rsid w:val="00FA71A4"/>
    <w:rsid w:val="00FB05AE"/>
    <w:rsid w:val="00FB28D4"/>
    <w:rsid w:val="00FB6351"/>
    <w:rsid w:val="00FC17A9"/>
    <w:rsid w:val="00FC49D4"/>
    <w:rsid w:val="00FC7546"/>
    <w:rsid w:val="00FC7562"/>
    <w:rsid w:val="00FD1094"/>
    <w:rsid w:val="00FD1BA0"/>
    <w:rsid w:val="00FD2480"/>
    <w:rsid w:val="00FD2E83"/>
    <w:rsid w:val="00FD597E"/>
    <w:rsid w:val="00FD6E4C"/>
    <w:rsid w:val="00FD7F26"/>
    <w:rsid w:val="00FE5B00"/>
    <w:rsid w:val="00FE62F1"/>
    <w:rsid w:val="00FE6D82"/>
    <w:rsid w:val="00FE7820"/>
    <w:rsid w:val="00FF1A0E"/>
    <w:rsid w:val="00FF1BA3"/>
    <w:rsid w:val="00FF286D"/>
    <w:rsid w:val="00FF3932"/>
    <w:rsid w:val="00FF6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258D"/>
    <w:rPr>
      <w:sz w:val="18"/>
      <w:szCs w:val="18"/>
    </w:rPr>
  </w:style>
  <w:style w:type="character" w:customStyle="1" w:styleId="Char">
    <w:name w:val="批注框文本 Char"/>
    <w:basedOn w:val="a0"/>
    <w:link w:val="a3"/>
    <w:uiPriority w:val="99"/>
    <w:semiHidden/>
    <w:rsid w:val="003E258D"/>
    <w:rPr>
      <w:sz w:val="18"/>
      <w:szCs w:val="18"/>
    </w:rPr>
  </w:style>
  <w:style w:type="paragraph" w:styleId="a4">
    <w:name w:val="header"/>
    <w:basedOn w:val="a"/>
    <w:link w:val="Char0"/>
    <w:uiPriority w:val="99"/>
    <w:semiHidden/>
    <w:unhideWhenUsed/>
    <w:rsid w:val="005C7AC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5C7AC4"/>
    <w:rPr>
      <w:sz w:val="18"/>
      <w:szCs w:val="18"/>
    </w:rPr>
  </w:style>
  <w:style w:type="paragraph" w:styleId="a5">
    <w:name w:val="footer"/>
    <w:basedOn w:val="a"/>
    <w:link w:val="Char1"/>
    <w:uiPriority w:val="99"/>
    <w:semiHidden/>
    <w:unhideWhenUsed/>
    <w:rsid w:val="005C7AC4"/>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5C7AC4"/>
    <w:rPr>
      <w:sz w:val="18"/>
      <w:szCs w:val="18"/>
    </w:rPr>
  </w:style>
  <w:style w:type="paragraph" w:styleId="2">
    <w:name w:val="Body Text Indent 2"/>
    <w:basedOn w:val="a"/>
    <w:link w:val="2Char"/>
    <w:rsid w:val="005C7AC4"/>
    <w:pPr>
      <w:ind w:firstLineChars="800" w:firstLine="4160"/>
    </w:pPr>
    <w:rPr>
      <w:rFonts w:ascii="Times New Roman" w:eastAsia="华文中宋" w:hAnsi="Times New Roman" w:cs="Times New Roman"/>
      <w:sz w:val="52"/>
      <w:szCs w:val="24"/>
    </w:rPr>
  </w:style>
  <w:style w:type="character" w:customStyle="1" w:styleId="2Char">
    <w:name w:val="正文文本缩进 2 Char"/>
    <w:basedOn w:val="a0"/>
    <w:link w:val="2"/>
    <w:rsid w:val="005C7AC4"/>
    <w:rPr>
      <w:rFonts w:ascii="Times New Roman" w:eastAsia="华文中宋" w:hAnsi="Times New Roman" w:cs="Times New Roman"/>
      <w:sz w:val="52"/>
      <w:szCs w:val="24"/>
    </w:rPr>
  </w:style>
  <w:style w:type="paragraph" w:styleId="a6">
    <w:name w:val="List Paragraph"/>
    <w:basedOn w:val="a"/>
    <w:uiPriority w:val="34"/>
    <w:qFormat/>
    <w:rsid w:val="00DF4D25"/>
    <w:pPr>
      <w:ind w:firstLineChars="200" w:firstLine="420"/>
    </w:pPr>
  </w:style>
</w:styles>
</file>

<file path=word/webSettings.xml><?xml version="1.0" encoding="utf-8"?>
<w:webSettings xmlns:r="http://schemas.openxmlformats.org/officeDocument/2006/relationships" xmlns:w="http://schemas.openxmlformats.org/wordprocessingml/2006/main">
  <w:divs>
    <w:div w:id="185678532">
      <w:bodyDiv w:val="1"/>
      <w:marLeft w:val="0"/>
      <w:marRight w:val="0"/>
      <w:marTop w:val="0"/>
      <w:marBottom w:val="0"/>
      <w:divBdr>
        <w:top w:val="none" w:sz="0" w:space="0" w:color="auto"/>
        <w:left w:val="none" w:sz="0" w:space="0" w:color="auto"/>
        <w:bottom w:val="none" w:sz="0" w:space="0" w:color="auto"/>
        <w:right w:val="none" w:sz="0" w:space="0" w:color="auto"/>
      </w:divBdr>
      <w:divsChild>
        <w:div w:id="1013146061">
          <w:marLeft w:val="0"/>
          <w:marRight w:val="0"/>
          <w:marTop w:val="0"/>
          <w:marBottom w:val="0"/>
          <w:divBdr>
            <w:top w:val="none" w:sz="0" w:space="0" w:color="auto"/>
            <w:left w:val="none" w:sz="0" w:space="0" w:color="auto"/>
            <w:bottom w:val="none" w:sz="0" w:space="0" w:color="auto"/>
            <w:right w:val="none" w:sz="0" w:space="0" w:color="auto"/>
          </w:divBdr>
        </w:div>
      </w:divsChild>
    </w:div>
    <w:div w:id="939486125">
      <w:bodyDiv w:val="1"/>
      <w:marLeft w:val="0"/>
      <w:marRight w:val="0"/>
      <w:marTop w:val="100"/>
      <w:marBottom w:val="100"/>
      <w:divBdr>
        <w:top w:val="none" w:sz="0" w:space="0" w:color="auto"/>
        <w:left w:val="none" w:sz="0" w:space="0" w:color="auto"/>
        <w:bottom w:val="none" w:sz="0" w:space="0" w:color="auto"/>
        <w:right w:val="none" w:sz="0" w:space="0" w:color="auto"/>
      </w:divBdr>
      <w:divsChild>
        <w:div w:id="14889749">
          <w:marLeft w:val="0"/>
          <w:marRight w:val="0"/>
          <w:marTop w:val="75"/>
          <w:marBottom w:val="0"/>
          <w:divBdr>
            <w:top w:val="none" w:sz="0" w:space="0" w:color="auto"/>
            <w:left w:val="none" w:sz="0" w:space="0" w:color="auto"/>
            <w:bottom w:val="none" w:sz="0" w:space="0" w:color="auto"/>
            <w:right w:val="none" w:sz="0" w:space="0" w:color="auto"/>
          </w:divBdr>
          <w:divsChild>
            <w:div w:id="617838981">
              <w:marLeft w:val="0"/>
              <w:marRight w:val="0"/>
              <w:marTop w:val="75"/>
              <w:marBottom w:val="0"/>
              <w:divBdr>
                <w:top w:val="single" w:sz="6" w:space="0" w:color="C9BCB3"/>
                <w:left w:val="single" w:sz="6" w:space="0" w:color="C9BCB3"/>
                <w:bottom w:val="single" w:sz="6" w:space="0" w:color="C9BCB3"/>
                <w:right w:val="single" w:sz="6" w:space="0" w:color="C9BCB3"/>
              </w:divBdr>
              <w:divsChild>
                <w:div w:id="1658027368">
                  <w:marLeft w:val="75"/>
                  <w:marRight w:val="75"/>
                  <w:marTop w:val="75"/>
                  <w:marBottom w:val="75"/>
                  <w:divBdr>
                    <w:top w:val="single" w:sz="6" w:space="0" w:color="8D8D8D"/>
                    <w:left w:val="single" w:sz="6" w:space="0" w:color="8D8D8D"/>
                    <w:bottom w:val="single" w:sz="6" w:space="0" w:color="8D8D8D"/>
                    <w:right w:val="single" w:sz="6" w:space="0" w:color="8D8D8D"/>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431</Words>
  <Characters>2462</Characters>
  <Application>Microsoft Office Word</Application>
  <DocSecurity>0</DocSecurity>
  <Lines>20</Lines>
  <Paragraphs>5</Paragraphs>
  <ScaleCrop>false</ScaleCrop>
  <Company>微软中国</Company>
  <LinksUpToDate>false</LinksUpToDate>
  <CharactersWithSpaces>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gd</dc:creator>
  <cp:keywords/>
  <dc:description/>
  <cp:lastModifiedBy>User</cp:lastModifiedBy>
  <cp:revision>20</cp:revision>
  <dcterms:created xsi:type="dcterms:W3CDTF">2014-10-20T02:33:00Z</dcterms:created>
  <dcterms:modified xsi:type="dcterms:W3CDTF">2014-10-21T08:33:00Z</dcterms:modified>
</cp:coreProperties>
</file>